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A" w:rsidRPr="00805D7A" w:rsidRDefault="0093386F" w:rsidP="00805D7A">
      <w:pPr>
        <w:jc w:val="center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РЕСПУБЛИКА КРЫМ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НИЖНЕГОРСКИЙ РАЙОН</w:t>
      </w:r>
    </w:p>
    <w:p w:rsidR="00805D7A" w:rsidRPr="00805D7A" w:rsidRDefault="00175806" w:rsidP="00805D7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ЕМЕЛЬЯНОВСКИЙ</w:t>
      </w:r>
      <w:r w:rsidR="00805D7A" w:rsidRPr="00805D7A">
        <w:rPr>
          <w:b/>
          <w:bCs/>
          <w:noProof/>
          <w:sz w:val="28"/>
          <w:szCs w:val="28"/>
        </w:rPr>
        <w:t xml:space="preserve"> СЕЛЬСКИЙ  СОВЕТ</w:t>
      </w:r>
    </w:p>
    <w:p w:rsidR="00805D7A" w:rsidRPr="00805D7A" w:rsidRDefault="00D755E2" w:rsidP="00805D7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29 </w:t>
      </w:r>
      <w:r w:rsidR="00805D7A" w:rsidRPr="00805D7A">
        <w:rPr>
          <w:b/>
          <w:bCs/>
          <w:noProof/>
          <w:sz w:val="28"/>
          <w:szCs w:val="28"/>
        </w:rPr>
        <w:t>-</w:t>
      </w:r>
      <w:r>
        <w:rPr>
          <w:b/>
          <w:bCs/>
          <w:noProof/>
          <w:sz w:val="28"/>
          <w:szCs w:val="28"/>
        </w:rPr>
        <w:t xml:space="preserve"> </w:t>
      </w:r>
      <w:r w:rsidR="00805D7A" w:rsidRPr="00805D7A">
        <w:rPr>
          <w:b/>
          <w:bCs/>
          <w:noProof/>
          <w:sz w:val="28"/>
          <w:szCs w:val="28"/>
        </w:rPr>
        <w:t>я сессия</w:t>
      </w:r>
      <w:r>
        <w:rPr>
          <w:b/>
          <w:bCs/>
          <w:noProof/>
          <w:sz w:val="28"/>
          <w:szCs w:val="28"/>
        </w:rPr>
        <w:t xml:space="preserve">  2</w:t>
      </w:r>
      <w:r w:rsidR="00805D7A" w:rsidRPr="00805D7A">
        <w:rPr>
          <w:b/>
          <w:bCs/>
          <w:noProof/>
          <w:sz w:val="28"/>
          <w:szCs w:val="28"/>
        </w:rPr>
        <w:t xml:space="preserve"> -го созыва</w:t>
      </w:r>
    </w:p>
    <w:p w:rsidR="00805D7A" w:rsidRPr="00805D7A" w:rsidRDefault="00805D7A" w:rsidP="00805D7A">
      <w:pPr>
        <w:jc w:val="center"/>
        <w:rPr>
          <w:b/>
          <w:bCs/>
          <w:sz w:val="32"/>
          <w:szCs w:val="32"/>
        </w:rPr>
      </w:pPr>
    </w:p>
    <w:p w:rsidR="00805D7A" w:rsidRPr="00805D7A" w:rsidRDefault="00805D7A" w:rsidP="00805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D7A">
        <w:rPr>
          <w:b/>
          <w:bCs/>
          <w:color w:val="000000"/>
          <w:sz w:val="28"/>
          <w:szCs w:val="28"/>
        </w:rPr>
        <w:t>РЕШЕНИЕ №</w:t>
      </w:r>
      <w:r w:rsidR="00D755E2">
        <w:rPr>
          <w:b/>
          <w:bCs/>
          <w:color w:val="000000"/>
          <w:sz w:val="28"/>
          <w:szCs w:val="28"/>
        </w:rPr>
        <w:t>3</w:t>
      </w:r>
    </w:p>
    <w:p w:rsidR="00805D7A" w:rsidRPr="00805D7A" w:rsidRDefault="00805D7A" w:rsidP="00805D7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D7A" w:rsidRPr="00805D7A" w:rsidRDefault="00175806" w:rsidP="00805D7A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8A0B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55E2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D755E2">
        <w:rPr>
          <w:rFonts w:ascii="Times New Roman CYR" w:hAnsi="Times New Roman CYR" w:cs="Times New Roman CYR"/>
          <w:sz w:val="28"/>
          <w:szCs w:val="28"/>
        </w:rPr>
        <w:t xml:space="preserve">  ноября  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A0B81">
        <w:rPr>
          <w:rFonts w:ascii="Times New Roman CYR" w:hAnsi="Times New Roman CYR" w:cs="Times New Roman CYR"/>
          <w:sz w:val="28"/>
          <w:szCs w:val="28"/>
        </w:rPr>
        <w:t>2</w:t>
      </w:r>
      <w:r w:rsidR="00D755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 xml:space="preserve">года                                                              </w:t>
      </w:r>
      <w:r w:rsidR="006A7E14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755E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D755E2">
        <w:rPr>
          <w:rFonts w:ascii="Times New Roman CYR" w:hAnsi="Times New Roman CYR" w:cs="Times New Roman CYR"/>
          <w:sz w:val="28"/>
          <w:szCs w:val="28"/>
        </w:rPr>
        <w:t>.</w:t>
      </w:r>
      <w:r w:rsidR="0025208D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="0025208D">
        <w:rPr>
          <w:rFonts w:ascii="Times New Roman CYR" w:hAnsi="Times New Roman CYR" w:cs="Times New Roman CYR"/>
          <w:sz w:val="28"/>
          <w:szCs w:val="28"/>
        </w:rPr>
        <w:t>мельянов</w:t>
      </w:r>
      <w:r>
        <w:rPr>
          <w:rFonts w:ascii="Times New Roman CYR" w:hAnsi="Times New Roman CYR" w:cs="Times New Roman CYR"/>
          <w:sz w:val="28"/>
          <w:szCs w:val="28"/>
        </w:rPr>
        <w:t>ка</w:t>
      </w:r>
    </w:p>
    <w:p w:rsidR="00805D7A" w:rsidRPr="00805D7A" w:rsidRDefault="00805D7A" w:rsidP="00805D7A">
      <w:pPr>
        <w:tabs>
          <w:tab w:val="left" w:pos="8880"/>
        </w:tabs>
      </w:pPr>
    </w:p>
    <w:p w:rsidR="002675ED" w:rsidRDefault="002675ED" w:rsidP="00246CD2">
      <w:pPr>
        <w:jc w:val="both"/>
      </w:pP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Об утверждении Порядка </w:t>
      </w:r>
      <w:r w:rsidR="00805D7A">
        <w:rPr>
          <w:sz w:val="28"/>
          <w:szCs w:val="28"/>
        </w:rPr>
        <w:t>размера</w:t>
      </w:r>
    </w:p>
    <w:p w:rsidR="006F2AAA" w:rsidRDefault="008F0B5C" w:rsidP="00E764EB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арендной платы, </w:t>
      </w:r>
      <w:r w:rsidR="00E764EB">
        <w:rPr>
          <w:sz w:val="28"/>
          <w:szCs w:val="28"/>
        </w:rPr>
        <w:t xml:space="preserve">размера платы за сервитут, </w:t>
      </w:r>
    </w:p>
    <w:p w:rsidR="006F2AAA" w:rsidRDefault="00E764EB" w:rsidP="00E764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публичный, размера </w:t>
      </w:r>
      <w:r w:rsidR="008F0B5C" w:rsidRPr="00805D7A">
        <w:rPr>
          <w:sz w:val="28"/>
          <w:szCs w:val="28"/>
        </w:rPr>
        <w:t>цены продажи</w:t>
      </w:r>
    </w:p>
    <w:p w:rsidR="006F2AAA" w:rsidRDefault="00E764EB" w:rsidP="00E764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размера платы за увеличение </w:t>
      </w:r>
    </w:p>
    <w:p w:rsidR="006F2AAA" w:rsidRDefault="00E764EB" w:rsidP="00E764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площади земельных участков, находящихся </w:t>
      </w:r>
    </w:p>
    <w:p w:rsidR="006F2AAA" w:rsidRDefault="00E764EB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 частной собственности, в результате </w:t>
      </w:r>
    </w:p>
    <w:p w:rsidR="006F2AA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перераспределения</w:t>
      </w:r>
      <w:r w:rsidR="00E941F8">
        <w:rPr>
          <w:sz w:val="28"/>
          <w:szCs w:val="28"/>
        </w:rPr>
        <w:t xml:space="preserve"> </w:t>
      </w:r>
      <w:r w:rsidR="006F2AAA">
        <w:rPr>
          <w:sz w:val="28"/>
          <w:szCs w:val="28"/>
        </w:rPr>
        <w:t xml:space="preserve"> таких земельных участков </w:t>
      </w:r>
    </w:p>
    <w:p w:rsidR="006F2AAA" w:rsidRDefault="006F2AAA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и земель и (или) земельных участков</w:t>
      </w:r>
      <w:r w:rsidR="008F0B5C" w:rsidRPr="00805D7A">
        <w:rPr>
          <w:sz w:val="28"/>
          <w:szCs w:val="28"/>
        </w:rPr>
        <w:t xml:space="preserve"> находящихся </w:t>
      </w: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в муниципальной</w:t>
      </w:r>
      <w:r w:rsidR="00624BA4">
        <w:rPr>
          <w:sz w:val="28"/>
          <w:szCs w:val="28"/>
        </w:rPr>
        <w:t xml:space="preserve"> </w:t>
      </w:r>
      <w:r w:rsidR="00E941F8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>собственности</w:t>
      </w:r>
      <w:r w:rsidR="00E941F8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 муниципального образования </w:t>
      </w:r>
    </w:p>
    <w:p w:rsidR="00246CD2" w:rsidRPr="00805D7A" w:rsidRDefault="00175806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Емельяновское</w:t>
      </w:r>
      <w:r w:rsidR="008F0B5C" w:rsidRPr="00805D7A">
        <w:rPr>
          <w:sz w:val="28"/>
          <w:szCs w:val="28"/>
        </w:rPr>
        <w:t xml:space="preserve"> сельское поселение </w:t>
      </w:r>
    </w:p>
    <w:p w:rsidR="00961DF1" w:rsidRPr="00805D7A" w:rsidRDefault="008F0B5C" w:rsidP="00805D7A">
      <w:pPr>
        <w:pStyle w:val="a9"/>
        <w:rPr>
          <w:color w:val="000000"/>
          <w:sz w:val="28"/>
          <w:szCs w:val="28"/>
        </w:rPr>
      </w:pPr>
      <w:r w:rsidRPr="00805D7A">
        <w:rPr>
          <w:sz w:val="28"/>
          <w:szCs w:val="28"/>
        </w:rPr>
        <w:t>Нижнегорского района Республики Крым</w:t>
      </w:r>
    </w:p>
    <w:p w:rsidR="008F0B5C" w:rsidRPr="00805D7A" w:rsidRDefault="008F0B5C" w:rsidP="00805D7A">
      <w:pPr>
        <w:pStyle w:val="a9"/>
        <w:rPr>
          <w:sz w:val="28"/>
          <w:szCs w:val="28"/>
        </w:rPr>
      </w:pPr>
    </w:p>
    <w:p w:rsidR="008F0B5C" w:rsidRPr="00805D7A" w:rsidRDefault="00325A27" w:rsidP="00805D7A">
      <w:pPr>
        <w:pStyle w:val="a9"/>
        <w:jc w:val="both"/>
        <w:rPr>
          <w:sz w:val="28"/>
          <w:szCs w:val="28"/>
        </w:rPr>
      </w:pPr>
      <w:proofErr w:type="gramStart"/>
      <w:r w:rsidRPr="00805D7A">
        <w:rPr>
          <w:sz w:val="28"/>
          <w:szCs w:val="28"/>
        </w:rPr>
        <w:t>В соответствии с Федеральным законом Российской Федерации  от 06 октября 2003 года № 131-ФЗ «</w:t>
      </w:r>
      <w:r w:rsidRPr="00805D7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Законом Республики Крым от 21 августа  2014 года № 54-ЗРК «Об основах местного самоуправления в Республике Крым», Земельным кодексом Российской Федерации,</w:t>
      </w:r>
      <w:r w:rsidRPr="00805D7A">
        <w:rPr>
          <w:sz w:val="28"/>
          <w:szCs w:val="28"/>
        </w:rPr>
        <w:t xml:space="preserve"> постановлением Правительства Российской Федерации № 582 от 16 июля 2009 года «Об основных принципах определения арендной платы при аренде</w:t>
      </w:r>
      <w:proofErr w:type="gramEnd"/>
      <w:r w:rsidR="00624BA4">
        <w:rPr>
          <w:sz w:val="28"/>
          <w:szCs w:val="28"/>
        </w:rPr>
        <w:t xml:space="preserve"> </w:t>
      </w:r>
      <w:proofErr w:type="gramStart"/>
      <w:r w:rsidRPr="00805D7A">
        <w:rPr>
          <w:sz w:val="28"/>
          <w:szCs w:val="28"/>
        </w:rPr>
        <w:t xml:space="preserve">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805D7A">
        <w:rPr>
          <w:bCs/>
          <w:color w:val="000000"/>
          <w:sz w:val="28"/>
          <w:szCs w:val="28"/>
          <w:shd w:val="clear" w:color="auto" w:fill="FFFFFF"/>
        </w:rPr>
        <w:t>расположенных на территории Республики Крым</w:t>
      </w:r>
      <w:r w:rsidRPr="00624BA4">
        <w:rPr>
          <w:bCs/>
          <w:sz w:val="28"/>
          <w:szCs w:val="28"/>
          <w:shd w:val="clear" w:color="auto" w:fill="FFFFFF"/>
        </w:rPr>
        <w:t>»</w:t>
      </w:r>
      <w:r w:rsidR="00A0067E" w:rsidRPr="00624BA4">
        <w:rPr>
          <w:rFonts w:eastAsia="Calibri"/>
          <w:sz w:val="28"/>
          <w:szCs w:val="28"/>
        </w:rPr>
        <w:t xml:space="preserve">, </w:t>
      </w:r>
      <w:r w:rsidR="006825B1" w:rsidRPr="00624BA4">
        <w:rPr>
          <w:rFonts w:eastAsia="Calibri"/>
          <w:sz w:val="28"/>
          <w:szCs w:val="28"/>
        </w:rPr>
        <w:t>постановлением Совета министров Республики Крым от 28 декабря 2019 г. N 821 "О порядке определения размера арендной платы, размера платы за сервитут, в том числе</w:t>
      </w:r>
      <w:proofErr w:type="gramEnd"/>
      <w:r w:rsidR="006825B1" w:rsidRPr="00624BA4">
        <w:rPr>
          <w:rFonts w:eastAsia="Calibri"/>
          <w:sz w:val="28"/>
          <w:szCs w:val="28"/>
        </w:rPr>
        <w:t xml:space="preserve"> </w:t>
      </w:r>
      <w:proofErr w:type="gramStart"/>
      <w:r w:rsidR="006825B1" w:rsidRPr="00624BA4">
        <w:rPr>
          <w:rFonts w:eastAsia="Calibri"/>
          <w:sz w:val="28"/>
          <w:szCs w:val="28"/>
        </w:rPr>
        <w:t xml:space="preserve">публичный, размера цены продажи земельных участков, находящихся в собственности Республики Крым,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Республики Крым, и признании утратившим силу постановления Совета министров Республики Крым от </w:t>
      </w:r>
      <w:r w:rsidR="006825B1" w:rsidRPr="00624BA4">
        <w:rPr>
          <w:rFonts w:eastAsia="Calibri"/>
          <w:sz w:val="28"/>
          <w:szCs w:val="28"/>
        </w:rPr>
        <w:lastRenderedPageBreak/>
        <w:t>12 ноября 2014 года N 450", распоряжением Совета министров Республики Крым</w:t>
      </w:r>
      <w:proofErr w:type="gramEnd"/>
      <w:r w:rsidR="006825B1" w:rsidRPr="00624BA4">
        <w:rPr>
          <w:rFonts w:eastAsia="Calibri"/>
          <w:sz w:val="28"/>
          <w:szCs w:val="28"/>
        </w:rPr>
        <w:t xml:space="preserve"> </w:t>
      </w:r>
      <w:proofErr w:type="gramStart"/>
      <w:r w:rsidR="006825B1" w:rsidRPr="00624BA4">
        <w:rPr>
          <w:rFonts w:eastAsia="Calibri"/>
          <w:sz w:val="28"/>
          <w:szCs w:val="28"/>
        </w:rPr>
        <w:t>от 21 ноября 2019 года N 1492-р "О внесении изменений в распоряжение Совета министров Республики Крым от 29 ноября 2016 года N 1498-р и применении результатов государственной кадастровой оценки земельных участков, расположенных на территории Республики Крым", руководствуясь Уставом</w:t>
      </w:r>
      <w:r w:rsidR="006825B1" w:rsidRPr="006825B1">
        <w:rPr>
          <w:rFonts w:eastAsia="Calibri"/>
          <w:sz w:val="28"/>
          <w:szCs w:val="28"/>
        </w:rPr>
        <w:t xml:space="preserve"> </w:t>
      </w:r>
      <w:r w:rsidR="008F0B5C" w:rsidRPr="00805D7A">
        <w:rPr>
          <w:sz w:val="28"/>
          <w:szCs w:val="28"/>
        </w:rPr>
        <w:t xml:space="preserve">муниципального образования </w:t>
      </w:r>
      <w:r w:rsidR="00175806">
        <w:rPr>
          <w:sz w:val="28"/>
          <w:szCs w:val="28"/>
        </w:rPr>
        <w:t>Емельяновское</w:t>
      </w:r>
      <w:r w:rsidR="008F0B5C" w:rsidRPr="00805D7A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175806">
        <w:rPr>
          <w:sz w:val="28"/>
          <w:szCs w:val="28"/>
        </w:rPr>
        <w:t>Емельяновский</w:t>
      </w:r>
      <w:r w:rsidR="008F0B5C" w:rsidRPr="00805D7A">
        <w:rPr>
          <w:sz w:val="28"/>
          <w:szCs w:val="28"/>
        </w:rPr>
        <w:t xml:space="preserve"> сельский совет Нижнегорского района Республики Крым</w:t>
      </w:r>
      <w:proofErr w:type="gramEnd"/>
    </w:p>
    <w:p w:rsidR="008F0B5C" w:rsidRDefault="00961DF1" w:rsidP="0083062D">
      <w:pPr>
        <w:pStyle w:val="a9"/>
        <w:jc w:val="center"/>
        <w:rPr>
          <w:b/>
          <w:spacing w:val="-3"/>
          <w:sz w:val="28"/>
          <w:szCs w:val="28"/>
        </w:rPr>
      </w:pPr>
      <w:r w:rsidRPr="00805D7A">
        <w:rPr>
          <w:b/>
          <w:spacing w:val="-3"/>
          <w:sz w:val="28"/>
          <w:szCs w:val="28"/>
        </w:rPr>
        <w:t>РЕШИЛ:</w:t>
      </w:r>
    </w:p>
    <w:p w:rsidR="00D755E2" w:rsidRPr="00805D7A" w:rsidRDefault="00D755E2" w:rsidP="0083062D">
      <w:pPr>
        <w:pStyle w:val="a9"/>
        <w:jc w:val="center"/>
        <w:rPr>
          <w:b/>
          <w:spacing w:val="-3"/>
          <w:sz w:val="28"/>
          <w:szCs w:val="28"/>
        </w:rPr>
      </w:pPr>
    </w:p>
    <w:p w:rsidR="00E764EB" w:rsidRPr="00805D7A" w:rsidRDefault="00E764EB" w:rsidP="006F2AAA">
      <w:pPr>
        <w:pStyle w:val="a9"/>
        <w:rPr>
          <w:sz w:val="28"/>
          <w:szCs w:val="28"/>
        </w:rPr>
      </w:pPr>
      <w:proofErr w:type="gramStart"/>
      <w:r w:rsidRPr="00805D7A">
        <w:rPr>
          <w:sz w:val="28"/>
          <w:szCs w:val="28"/>
        </w:rPr>
        <w:t>1.Утвердить</w:t>
      </w:r>
      <w:r w:rsidR="00ED3E03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Порядок </w:t>
      </w:r>
      <w:r w:rsidR="006F2AAA">
        <w:rPr>
          <w:sz w:val="28"/>
          <w:szCs w:val="28"/>
        </w:rPr>
        <w:t xml:space="preserve">размера </w:t>
      </w:r>
      <w:r w:rsidR="006F2AAA" w:rsidRPr="00805D7A">
        <w:rPr>
          <w:sz w:val="28"/>
          <w:szCs w:val="28"/>
        </w:rPr>
        <w:t xml:space="preserve">арендной платы, </w:t>
      </w:r>
      <w:r w:rsidR="006F2AAA">
        <w:rPr>
          <w:sz w:val="28"/>
          <w:szCs w:val="28"/>
        </w:rPr>
        <w:t xml:space="preserve">размера платы за сервитут,  в том числе публичный, размера </w:t>
      </w:r>
      <w:r w:rsidR="006F2AAA" w:rsidRPr="00805D7A">
        <w:rPr>
          <w:sz w:val="28"/>
          <w:szCs w:val="28"/>
        </w:rPr>
        <w:t>цены продажи</w:t>
      </w:r>
      <w:r w:rsidR="006F2AAA">
        <w:rPr>
          <w:sz w:val="28"/>
          <w:szCs w:val="28"/>
        </w:rPr>
        <w:t xml:space="preserve">  земельных участков, размера платы за увеличение  площади земельных участков, находящихся  в частной собственности, в результате  </w:t>
      </w:r>
      <w:r w:rsidR="006F2AAA" w:rsidRPr="00805D7A">
        <w:rPr>
          <w:sz w:val="28"/>
          <w:szCs w:val="28"/>
        </w:rPr>
        <w:t>перераспределения</w:t>
      </w:r>
      <w:r w:rsidR="006F2AAA">
        <w:rPr>
          <w:sz w:val="28"/>
          <w:szCs w:val="28"/>
        </w:rPr>
        <w:t xml:space="preserve"> таких земельных участков  и земель и (или) земельных участков</w:t>
      </w:r>
      <w:r w:rsidR="006F2AAA" w:rsidRPr="00805D7A">
        <w:rPr>
          <w:sz w:val="28"/>
          <w:szCs w:val="28"/>
        </w:rPr>
        <w:t xml:space="preserve"> находящихся в муниципальной</w:t>
      </w:r>
      <w:r w:rsidR="00624BA4">
        <w:rPr>
          <w:sz w:val="28"/>
          <w:szCs w:val="28"/>
        </w:rPr>
        <w:t xml:space="preserve"> </w:t>
      </w:r>
      <w:r w:rsidR="006F2AAA" w:rsidRPr="00805D7A">
        <w:rPr>
          <w:sz w:val="28"/>
          <w:szCs w:val="28"/>
        </w:rPr>
        <w:t>собственности муниципального</w:t>
      </w:r>
      <w:r w:rsidR="00624BA4">
        <w:rPr>
          <w:sz w:val="28"/>
          <w:szCs w:val="28"/>
        </w:rPr>
        <w:t xml:space="preserve"> </w:t>
      </w:r>
      <w:r w:rsidR="006F2AAA" w:rsidRPr="00805D7A">
        <w:rPr>
          <w:sz w:val="28"/>
          <w:szCs w:val="28"/>
        </w:rPr>
        <w:t xml:space="preserve">образования </w:t>
      </w:r>
      <w:r w:rsidR="006F2AAA">
        <w:rPr>
          <w:sz w:val="28"/>
          <w:szCs w:val="28"/>
        </w:rPr>
        <w:t xml:space="preserve"> Емельяновское</w:t>
      </w:r>
      <w:r w:rsidR="006F2AAA" w:rsidRPr="00805D7A">
        <w:rPr>
          <w:sz w:val="28"/>
          <w:szCs w:val="28"/>
        </w:rPr>
        <w:t xml:space="preserve"> сельское поселение Нижнегорского района Республики Крым</w:t>
      </w:r>
      <w:r w:rsidRPr="00805D7A">
        <w:rPr>
          <w:sz w:val="28"/>
          <w:szCs w:val="28"/>
        </w:rPr>
        <w:t>, согласно приложению.</w:t>
      </w:r>
      <w:proofErr w:type="gramEnd"/>
    </w:p>
    <w:p w:rsidR="00E764EB" w:rsidRPr="00325A27" w:rsidRDefault="00E764EB" w:rsidP="00E764EB">
      <w:pPr>
        <w:ind w:left="57" w:right="57" w:hanging="10"/>
        <w:jc w:val="both"/>
        <w:rPr>
          <w:sz w:val="28"/>
          <w:szCs w:val="28"/>
        </w:rPr>
      </w:pPr>
      <w:r w:rsidRPr="00325A27">
        <w:rPr>
          <w:sz w:val="28"/>
          <w:szCs w:val="28"/>
        </w:rPr>
        <w:t xml:space="preserve">2. Признать  утратившим  силу  решение Емельяновского  сельского совета  </w:t>
      </w:r>
    </w:p>
    <w:p w:rsidR="00E764EB" w:rsidRPr="00E764EB" w:rsidRDefault="00E764EB" w:rsidP="00E764EB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</w:rPr>
      </w:pPr>
      <w:r w:rsidRPr="00E764EB">
        <w:rPr>
          <w:rFonts w:ascii="Times New Roman" w:hAnsi="Times New Roman" w:cs="Times New Roman"/>
          <w:b w:val="0"/>
          <w:color w:val="auto"/>
        </w:rPr>
        <w:t>от 09  сентября  2020 года №3«Об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Емельяновское сельское поселение Нижнегорского района Республики Крым»</w:t>
      </w:r>
      <w:r w:rsidR="00AE39CA">
        <w:rPr>
          <w:rFonts w:ascii="Times New Roman" w:hAnsi="Times New Roman" w:cs="Times New Roman"/>
          <w:b w:val="0"/>
          <w:color w:val="auto"/>
        </w:rPr>
        <w:t xml:space="preserve"> (с изменениями</w:t>
      </w:r>
      <w:r w:rsidR="007F3991">
        <w:rPr>
          <w:rFonts w:ascii="Times New Roman" w:hAnsi="Times New Roman" w:cs="Times New Roman"/>
          <w:b w:val="0"/>
          <w:color w:val="auto"/>
        </w:rPr>
        <w:t xml:space="preserve"> от </w:t>
      </w:r>
      <w:r w:rsidR="007708F3">
        <w:rPr>
          <w:rFonts w:ascii="Times New Roman" w:hAnsi="Times New Roman" w:cs="Times New Roman"/>
          <w:b w:val="0"/>
          <w:color w:val="auto"/>
        </w:rPr>
        <w:t xml:space="preserve">23.10.2020 №6, 24.12.2021 №1, </w:t>
      </w:r>
      <w:r w:rsidR="007F3991">
        <w:rPr>
          <w:rFonts w:ascii="Times New Roman" w:hAnsi="Times New Roman" w:cs="Times New Roman"/>
          <w:b w:val="0"/>
          <w:color w:val="auto"/>
        </w:rPr>
        <w:t>05.08.2022 №1</w:t>
      </w:r>
      <w:r w:rsidR="00AE39CA">
        <w:rPr>
          <w:rFonts w:ascii="Times New Roman" w:hAnsi="Times New Roman" w:cs="Times New Roman"/>
          <w:b w:val="0"/>
          <w:color w:val="auto"/>
        </w:rPr>
        <w:t>)</w:t>
      </w:r>
      <w:r w:rsidRPr="00E764EB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E764EB" w:rsidRPr="00805D7A" w:rsidRDefault="00E764EB" w:rsidP="00E764E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D7A"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</w:t>
      </w:r>
      <w:r>
        <w:rPr>
          <w:sz w:val="28"/>
          <w:szCs w:val="28"/>
        </w:rPr>
        <w:t>Емельяновское</w:t>
      </w:r>
      <w:r w:rsidRPr="00805D7A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hyperlink r:id="rId10" w:history="1">
        <w:r w:rsidRPr="00B72553">
          <w:rPr>
            <w:rStyle w:val="ac"/>
            <w:sz w:val="28"/>
            <w:szCs w:val="28"/>
          </w:rPr>
          <w:t>http://emel-sovet.ru/</w:t>
        </w:r>
      </w:hyperlink>
      <w:r w:rsidRPr="00805D7A">
        <w:rPr>
          <w:sz w:val="28"/>
          <w:szCs w:val="28"/>
        </w:rPr>
        <w:t>).</w:t>
      </w:r>
    </w:p>
    <w:p w:rsidR="00E764EB" w:rsidRPr="00805D7A" w:rsidRDefault="00E764EB" w:rsidP="00E764EB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325A27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Pr="00325A27">
        <w:rPr>
          <w:sz w:val="28"/>
          <w:szCs w:val="28"/>
        </w:rPr>
        <w:t xml:space="preserve"> года.</w:t>
      </w:r>
    </w:p>
    <w:p w:rsidR="00E764EB" w:rsidRPr="00805D7A" w:rsidRDefault="00E764EB" w:rsidP="00E764EB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805D7A">
        <w:rPr>
          <w:sz w:val="28"/>
          <w:szCs w:val="28"/>
        </w:rPr>
        <w:t xml:space="preserve">. </w:t>
      </w:r>
      <w:proofErr w:type="gramStart"/>
      <w:r w:rsidRPr="00805D7A">
        <w:rPr>
          <w:sz w:val="28"/>
          <w:szCs w:val="28"/>
        </w:rPr>
        <w:t>Контроль</w:t>
      </w:r>
      <w:r w:rsidR="00D755E2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 за</w:t>
      </w:r>
      <w:proofErr w:type="gramEnd"/>
      <w:r w:rsidR="00D755E2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 исполнением настоящего  решения оставляю за собой.</w:t>
      </w:r>
    </w:p>
    <w:p w:rsidR="00246CD2" w:rsidRDefault="00246CD2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D755E2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Председатель </w:t>
      </w:r>
    </w:p>
    <w:p w:rsidR="00D755E2" w:rsidRDefault="00A0067E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D755E2">
        <w:rPr>
          <w:sz w:val="28"/>
          <w:szCs w:val="28"/>
        </w:rPr>
        <w:t xml:space="preserve"> </w:t>
      </w:r>
      <w:r w:rsidR="00246CD2" w:rsidRPr="00805D7A">
        <w:rPr>
          <w:sz w:val="28"/>
          <w:szCs w:val="28"/>
        </w:rPr>
        <w:t xml:space="preserve">сельского совета – 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глава администрации</w:t>
      </w:r>
    </w:p>
    <w:p w:rsidR="00246CD2" w:rsidRPr="00805D7A" w:rsidRDefault="00A0067E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246CD2" w:rsidRPr="00805D7A">
        <w:rPr>
          <w:sz w:val="28"/>
          <w:szCs w:val="28"/>
        </w:rPr>
        <w:t xml:space="preserve"> сельского поселения</w:t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</w:r>
      <w:proofErr w:type="spellStart"/>
      <w:r w:rsidR="00246CD2" w:rsidRPr="00805D7A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="00246CD2" w:rsidRPr="00805D7A">
        <w:rPr>
          <w:sz w:val="28"/>
          <w:szCs w:val="28"/>
        </w:rPr>
        <w:t>.</w:t>
      </w:r>
      <w:r>
        <w:rPr>
          <w:sz w:val="28"/>
          <w:szCs w:val="28"/>
        </w:rPr>
        <w:t>Цапенко</w:t>
      </w:r>
      <w:proofErr w:type="spellEnd"/>
    </w:p>
    <w:p w:rsidR="00246CD2" w:rsidRPr="00805D7A" w:rsidRDefault="00246CD2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D755E2" w:rsidRDefault="00D47190" w:rsidP="00805D7A">
      <w:pPr>
        <w:pStyle w:val="a9"/>
        <w:rPr>
          <w:sz w:val="2"/>
          <w:szCs w:val="2"/>
        </w:rPr>
      </w:pPr>
    </w:p>
    <w:p w:rsidR="00ED3E03" w:rsidRPr="00D755E2" w:rsidRDefault="00ED3E03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ED3E03" w:rsidRPr="00D755E2" w:rsidSect="00786153">
          <w:headerReference w:type="default" r:id="rId11"/>
          <w:headerReference w:type="first" r:id="rId12"/>
          <w:type w:val="nextColumn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325A27" w:rsidRDefault="00ED3E03" w:rsidP="00ED3E03">
      <w:pPr>
        <w:pStyle w:val="a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25A27" w:rsidRPr="00805D7A">
        <w:rPr>
          <w:sz w:val="28"/>
          <w:szCs w:val="28"/>
        </w:rPr>
        <w:t>Приложение</w:t>
      </w:r>
    </w:p>
    <w:p w:rsidR="00325A27" w:rsidRDefault="00325A27" w:rsidP="00325A27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>к решению</w:t>
      </w:r>
      <w:r w:rsidR="00B92222">
        <w:rPr>
          <w:spacing w:val="-1"/>
          <w:sz w:val="28"/>
          <w:szCs w:val="28"/>
        </w:rPr>
        <w:t xml:space="preserve"> </w:t>
      </w:r>
      <w:r w:rsidR="00D755E2">
        <w:rPr>
          <w:spacing w:val="-1"/>
          <w:sz w:val="28"/>
          <w:szCs w:val="28"/>
        </w:rPr>
        <w:t xml:space="preserve"> 29 </w:t>
      </w:r>
      <w:r w:rsidR="00786153">
        <w:rPr>
          <w:spacing w:val="-1"/>
          <w:sz w:val="28"/>
          <w:szCs w:val="28"/>
        </w:rPr>
        <w:t>-</w:t>
      </w:r>
      <w:r w:rsidR="00D755E2">
        <w:rPr>
          <w:spacing w:val="-1"/>
          <w:sz w:val="28"/>
          <w:szCs w:val="28"/>
        </w:rPr>
        <w:t xml:space="preserve"> </w:t>
      </w:r>
      <w:r w:rsidRPr="00805D7A">
        <w:rPr>
          <w:spacing w:val="-1"/>
          <w:sz w:val="28"/>
          <w:szCs w:val="28"/>
        </w:rPr>
        <w:t xml:space="preserve">й сессии </w:t>
      </w:r>
      <w:r w:rsidR="00D755E2">
        <w:rPr>
          <w:spacing w:val="-1"/>
          <w:sz w:val="28"/>
          <w:szCs w:val="28"/>
        </w:rPr>
        <w:t xml:space="preserve"> </w:t>
      </w:r>
      <w:r w:rsidRPr="00805D7A">
        <w:rPr>
          <w:spacing w:val="-1"/>
          <w:sz w:val="28"/>
          <w:szCs w:val="28"/>
        </w:rPr>
        <w:t xml:space="preserve">2-го созыва </w:t>
      </w:r>
    </w:p>
    <w:p w:rsidR="00325A27" w:rsidRDefault="00325A27" w:rsidP="00325A27">
      <w:pPr>
        <w:pStyle w:val="a9"/>
        <w:ind w:left="510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Емельяновского</w:t>
      </w:r>
      <w:r w:rsidRPr="00805D7A">
        <w:rPr>
          <w:spacing w:val="-1"/>
          <w:sz w:val="28"/>
          <w:szCs w:val="28"/>
        </w:rPr>
        <w:t xml:space="preserve"> сельского совета</w:t>
      </w:r>
    </w:p>
    <w:p w:rsidR="00325A27" w:rsidRPr="00805D7A" w:rsidRDefault="00325A27" w:rsidP="00325A27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>Нижнегорского района Республики Крым</w:t>
      </w:r>
    </w:p>
    <w:p w:rsidR="00325A27" w:rsidRPr="00786153" w:rsidRDefault="00325A27" w:rsidP="00325A27">
      <w:pPr>
        <w:pStyle w:val="a9"/>
        <w:ind w:left="5103"/>
        <w:rPr>
          <w:u w:val="single"/>
        </w:rPr>
      </w:pPr>
      <w:r w:rsidRPr="00786153">
        <w:rPr>
          <w:sz w:val="28"/>
          <w:szCs w:val="28"/>
          <w:u w:val="single"/>
        </w:rPr>
        <w:t>от  «</w:t>
      </w:r>
      <w:r w:rsidR="00786153" w:rsidRPr="00786153">
        <w:rPr>
          <w:sz w:val="28"/>
          <w:szCs w:val="28"/>
          <w:u w:val="single"/>
        </w:rPr>
        <w:t xml:space="preserve"> </w:t>
      </w:r>
      <w:r w:rsidR="00D755E2">
        <w:rPr>
          <w:sz w:val="28"/>
          <w:szCs w:val="28"/>
          <w:u w:val="single"/>
        </w:rPr>
        <w:t>15</w:t>
      </w:r>
      <w:r w:rsidRPr="00786153">
        <w:rPr>
          <w:sz w:val="28"/>
          <w:szCs w:val="28"/>
          <w:u w:val="single"/>
        </w:rPr>
        <w:t>»</w:t>
      </w:r>
      <w:r w:rsidR="00D755E2">
        <w:rPr>
          <w:sz w:val="28"/>
          <w:szCs w:val="28"/>
          <w:u w:val="single"/>
        </w:rPr>
        <w:t xml:space="preserve"> ноября </w:t>
      </w:r>
      <w:r w:rsidRPr="00786153">
        <w:rPr>
          <w:sz w:val="28"/>
          <w:szCs w:val="28"/>
          <w:u w:val="single"/>
        </w:rPr>
        <w:t>202</w:t>
      </w:r>
      <w:r w:rsidR="00316D05">
        <w:rPr>
          <w:sz w:val="28"/>
          <w:szCs w:val="28"/>
          <w:u w:val="single"/>
        </w:rPr>
        <w:t>2</w:t>
      </w:r>
      <w:r w:rsidRPr="00786153">
        <w:rPr>
          <w:sz w:val="28"/>
          <w:szCs w:val="28"/>
          <w:u w:val="single"/>
        </w:rPr>
        <w:t>г.</w:t>
      </w:r>
      <w:r w:rsidR="00D755E2">
        <w:rPr>
          <w:sz w:val="28"/>
          <w:szCs w:val="28"/>
          <w:u w:val="single"/>
        </w:rPr>
        <w:t xml:space="preserve"> </w:t>
      </w:r>
      <w:r w:rsidRPr="00786153">
        <w:rPr>
          <w:sz w:val="28"/>
          <w:szCs w:val="28"/>
          <w:u w:val="single"/>
        </w:rPr>
        <w:t xml:space="preserve"> № </w:t>
      </w:r>
      <w:r w:rsidR="00D755E2">
        <w:rPr>
          <w:sz w:val="28"/>
          <w:szCs w:val="28"/>
          <w:u w:val="single"/>
        </w:rPr>
        <w:t>3</w:t>
      </w:r>
      <w:r w:rsidRPr="00786153">
        <w:rPr>
          <w:sz w:val="28"/>
          <w:szCs w:val="28"/>
          <w:u w:val="single"/>
        </w:rPr>
        <w:t xml:space="preserve"> </w:t>
      </w: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Pr="006F2AAA" w:rsidRDefault="00124A22" w:rsidP="006F2AAA">
      <w:pPr>
        <w:shd w:val="clear" w:color="auto" w:fill="FFFFFF"/>
        <w:spacing w:line="274" w:lineRule="exact"/>
        <w:ind w:left="6237"/>
        <w:jc w:val="center"/>
        <w:rPr>
          <w:b/>
        </w:rPr>
      </w:pPr>
    </w:p>
    <w:p w:rsidR="006F2AAA" w:rsidRPr="006F2AAA" w:rsidRDefault="006F2AAA" w:rsidP="006F2AAA">
      <w:pPr>
        <w:jc w:val="center"/>
        <w:rPr>
          <w:b/>
          <w:sz w:val="28"/>
          <w:szCs w:val="28"/>
        </w:rPr>
      </w:pPr>
      <w:r w:rsidRPr="006F2AAA">
        <w:rPr>
          <w:b/>
          <w:sz w:val="28"/>
          <w:szCs w:val="28"/>
        </w:rPr>
        <w:t>Порядок</w:t>
      </w:r>
    </w:p>
    <w:p w:rsidR="00124A22" w:rsidRDefault="006F2AAA" w:rsidP="006F2AAA">
      <w:pPr>
        <w:jc w:val="center"/>
        <w:rPr>
          <w:b/>
          <w:sz w:val="28"/>
          <w:szCs w:val="28"/>
        </w:rPr>
      </w:pPr>
      <w:proofErr w:type="gramStart"/>
      <w:r w:rsidRPr="006F2AAA">
        <w:rPr>
          <w:b/>
          <w:sz w:val="28"/>
          <w:szCs w:val="28"/>
        </w:rPr>
        <w:t>размера арендной платы, размера платы за сервитут,  в том числе публичный, размера цены продажи  земельных участков, размера платы за увеличение  площади земельных участков, находящихся  в частной собственности, в результате  перераспределения таких земельных участков  и земель и (или) земельных участков находящихся  в муниципальной собственности муниципального образования  Емельяновское сельское поселение  Нижнегорского района Республики Крым</w:t>
      </w:r>
      <w:proofErr w:type="gramEnd"/>
    </w:p>
    <w:p w:rsidR="006F2AAA" w:rsidRPr="006F2AAA" w:rsidRDefault="006F2AAA" w:rsidP="006F2AAA">
      <w:pPr>
        <w:jc w:val="center"/>
        <w:rPr>
          <w:b/>
          <w:sz w:val="28"/>
          <w:szCs w:val="28"/>
        </w:rPr>
      </w:pP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1398">
        <w:rPr>
          <w:b/>
          <w:sz w:val="28"/>
          <w:szCs w:val="28"/>
        </w:rPr>
        <w:t>Общие положения</w:t>
      </w:r>
    </w:p>
    <w:p w:rsidR="00124A22" w:rsidRPr="00624BA4" w:rsidRDefault="00124A22" w:rsidP="00124A22">
      <w:pPr>
        <w:jc w:val="both"/>
        <w:rPr>
          <w:sz w:val="28"/>
          <w:szCs w:val="28"/>
        </w:rPr>
      </w:pPr>
    </w:p>
    <w:p w:rsidR="00124A22" w:rsidRPr="00624BA4" w:rsidRDefault="00124A22" w:rsidP="00124A22">
      <w:pPr>
        <w:jc w:val="both"/>
        <w:rPr>
          <w:sz w:val="28"/>
          <w:szCs w:val="28"/>
        </w:rPr>
      </w:pPr>
      <w:r w:rsidRPr="00624BA4">
        <w:rPr>
          <w:sz w:val="28"/>
          <w:szCs w:val="28"/>
        </w:rPr>
        <w:tab/>
        <w:t xml:space="preserve">1.1. Настоящий Порядок устанавливает: </w:t>
      </w:r>
    </w:p>
    <w:p w:rsidR="006825B1" w:rsidRPr="00624BA4" w:rsidRDefault="006825B1" w:rsidP="006825B1">
      <w:pPr>
        <w:jc w:val="both"/>
        <w:rPr>
          <w:sz w:val="28"/>
          <w:szCs w:val="28"/>
        </w:rPr>
      </w:pPr>
      <w:proofErr w:type="gramStart"/>
      <w:r w:rsidRPr="00624BA4">
        <w:rPr>
          <w:sz w:val="28"/>
          <w:szCs w:val="28"/>
        </w:rPr>
        <w:t>1) порядок определения размера арендной платы, размера платы за сервитут, в том числе публичный, размера цены продажи земельных участков,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Емельяновское сельское поселение Нижнегорского района Республики Крым;</w:t>
      </w:r>
      <w:proofErr w:type="gramEnd"/>
    </w:p>
    <w:p w:rsidR="00124A22" w:rsidRPr="00624BA4" w:rsidRDefault="006825B1" w:rsidP="006825B1">
      <w:pPr>
        <w:jc w:val="both"/>
        <w:rPr>
          <w:sz w:val="28"/>
          <w:szCs w:val="28"/>
        </w:rPr>
      </w:pPr>
      <w:r w:rsidRPr="00624BA4">
        <w:rPr>
          <w:sz w:val="28"/>
          <w:szCs w:val="28"/>
        </w:rPr>
        <w:t>2) порядок, условия и сроки внесения платы за земельные участки, находящиеся в собственности муниципального образования Емельяновское сельское поселение Нижнегорского района Республики Крым (далее - земельные участки).</w:t>
      </w:r>
    </w:p>
    <w:p w:rsidR="006825B1" w:rsidRPr="006825B1" w:rsidRDefault="006825B1" w:rsidP="006825B1">
      <w:pPr>
        <w:jc w:val="both"/>
        <w:rPr>
          <w:color w:val="FF0000"/>
          <w:sz w:val="28"/>
          <w:szCs w:val="28"/>
        </w:rPr>
      </w:pP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2. Порядок определения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годового размера арендной платы за земельный участок</w:t>
      </w:r>
    </w:p>
    <w:p w:rsidR="00124A22" w:rsidRPr="00624BA4" w:rsidRDefault="00124A22" w:rsidP="00124A22">
      <w:pPr>
        <w:jc w:val="both"/>
        <w:rPr>
          <w:sz w:val="28"/>
          <w:szCs w:val="28"/>
        </w:rPr>
      </w:pPr>
    </w:p>
    <w:p w:rsidR="006825B1" w:rsidRPr="00624BA4" w:rsidRDefault="00124A22" w:rsidP="006825B1">
      <w:pPr>
        <w:jc w:val="both"/>
        <w:rPr>
          <w:sz w:val="28"/>
          <w:szCs w:val="28"/>
        </w:rPr>
      </w:pPr>
      <w:r w:rsidRPr="00624BA4">
        <w:rPr>
          <w:sz w:val="28"/>
          <w:szCs w:val="28"/>
        </w:rPr>
        <w:tab/>
        <w:t xml:space="preserve">2.1. </w:t>
      </w:r>
      <w:r w:rsidR="006825B1" w:rsidRPr="00624BA4">
        <w:rPr>
          <w:sz w:val="28"/>
          <w:szCs w:val="28"/>
        </w:rPr>
        <w:t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124A22" w:rsidRPr="00624BA4" w:rsidRDefault="006825B1" w:rsidP="006825B1">
      <w:pPr>
        <w:ind w:firstLine="708"/>
        <w:jc w:val="both"/>
        <w:rPr>
          <w:sz w:val="28"/>
          <w:szCs w:val="28"/>
        </w:rPr>
      </w:pPr>
      <w:r w:rsidRPr="00624BA4">
        <w:rPr>
          <w:sz w:val="28"/>
          <w:szCs w:val="28"/>
        </w:rPr>
        <w:t>2.2.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N 135-ФЗ "Об оценочной деятельности в Российской Федерации"</w:t>
      </w:r>
      <w:r w:rsidR="00124A22" w:rsidRPr="00624BA4">
        <w:rPr>
          <w:sz w:val="28"/>
          <w:szCs w:val="28"/>
        </w:rPr>
        <w:t xml:space="preserve">. </w:t>
      </w:r>
    </w:p>
    <w:p w:rsidR="00125DBB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2AAA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>2.3. Если право на заключение договора аренды зем</w:t>
      </w:r>
      <w:r>
        <w:rPr>
          <w:sz w:val="28"/>
          <w:szCs w:val="28"/>
        </w:rPr>
        <w:t>ельного участка предоставляется б</w:t>
      </w:r>
      <w:r w:rsidRPr="002E50B8">
        <w:rPr>
          <w:sz w:val="28"/>
          <w:szCs w:val="28"/>
        </w:rPr>
        <w:t xml:space="preserve">ез проведения торгов, годовой размер арендной платы устанавливается </w:t>
      </w:r>
      <w:r>
        <w:rPr>
          <w:sz w:val="28"/>
          <w:szCs w:val="28"/>
        </w:rPr>
        <w:t xml:space="preserve">в соответствии с пунктами </w:t>
      </w:r>
      <w:r w:rsidRPr="002E50B8">
        <w:rPr>
          <w:sz w:val="28"/>
          <w:szCs w:val="28"/>
        </w:rPr>
        <w:t>2.4.- 2.</w:t>
      </w:r>
      <w:r w:rsidR="002E56E0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настоящего Порядка</w:t>
      </w:r>
      <w:r w:rsidRPr="002E50B8">
        <w:rPr>
          <w:sz w:val="28"/>
          <w:szCs w:val="28"/>
        </w:rPr>
        <w:t>.</w:t>
      </w:r>
    </w:p>
    <w:p w:rsidR="00325A27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lastRenderedPageBreak/>
        <w:tab/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>2.4. Годовой размер арендной платы рассчитывается в процентах от кадастровой стоимости земельного участка:</w:t>
      </w:r>
    </w:p>
    <w:p w:rsidR="001B5CFF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tbl>
      <w:tblPr>
        <w:tblW w:w="10542" w:type="dxa"/>
        <w:tblInd w:w="113" w:type="dxa"/>
        <w:tblLook w:val="04A0" w:firstRow="1" w:lastRow="0" w:firstColumn="1" w:lastColumn="0" w:noHBand="0" w:noVBand="1"/>
      </w:tblPr>
      <w:tblGrid>
        <w:gridCol w:w="848"/>
        <w:gridCol w:w="6389"/>
        <w:gridCol w:w="1968"/>
        <w:gridCol w:w="1337"/>
      </w:tblGrid>
      <w:tr w:rsidR="00125DBB" w:rsidRPr="0002428D" w:rsidTr="00125DBB">
        <w:trPr>
          <w:trHeight w:val="517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>№</w:t>
            </w:r>
            <w:proofErr w:type="spellStart"/>
            <w:r w:rsidRPr="0002428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>Размер ставки аренды</w:t>
            </w: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Растениеводство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Овощеводство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Садоводство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льна и конопли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Животноводство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B5535E" w:rsidP="006F2AAA">
            <w:pPr>
              <w:ind w:left="57" w:right="57"/>
              <w:jc w:val="both"/>
            </w:pPr>
            <w:r>
              <w:rPr>
                <w:color w:val="000000"/>
              </w:rPr>
              <w:t>2</w:t>
            </w:r>
            <w:r w:rsidR="00125DBB" w:rsidRPr="0002428D">
              <w:rPr>
                <w:color w:val="000000"/>
              </w:rPr>
              <w:t>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Скотоводство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B5535E" w:rsidP="006F2AAA">
            <w:pPr>
              <w:ind w:left="57" w:right="57"/>
              <w:jc w:val="both"/>
            </w:pPr>
            <w:r>
              <w:rPr>
                <w:color w:val="000000"/>
              </w:rPr>
              <w:t>2</w:t>
            </w:r>
            <w:r w:rsidR="00125DBB" w:rsidRPr="0002428D">
              <w:rPr>
                <w:color w:val="000000"/>
              </w:rPr>
              <w:t>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Звероводство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Птицеводство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Свиноводство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Пчеловодство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Рыбоводство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Питомники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135EE6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</w:t>
            </w:r>
            <w:r w:rsidR="00135EE6"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135EE6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Передвижное жилье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proofErr w:type="spellStart"/>
            <w:r w:rsidRPr="0002428D">
              <w:rPr>
                <w:color w:val="000000"/>
              </w:rPr>
              <w:t>Среднеэтажная</w:t>
            </w:r>
            <w:proofErr w:type="spellEnd"/>
            <w:r w:rsidRPr="0002428D">
              <w:rPr>
                <w:color w:val="000000"/>
              </w:rPr>
              <w:t xml:space="preserve">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35EE6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1,5%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Коммунальное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Социальное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lastRenderedPageBreak/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Бытовое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Здравоохранение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Образование и просвещение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Культурное развитие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6F2AAA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Религиозное использование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управление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Предпринимательство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Рынки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2.6%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Магазины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питание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2.2%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Развлечения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1.2%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Отдых (рекреация)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Охота и рыбалка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Энергетика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Связь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Склады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Транспорт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Автомобильный транспорт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огородничества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B5535E" w:rsidP="00B5535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5DBB" w:rsidRPr="0002428D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125DBB"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садоводства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B5535E" w:rsidP="00B5535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5DBB" w:rsidRPr="0002428D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125DBB"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дачного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B5535E" w:rsidP="00B5535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5DBB" w:rsidRPr="0002428D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125DBB"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внутреннего порядка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6F2AAA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0,2%</w:t>
            </w:r>
          </w:p>
        </w:tc>
      </w:tr>
    </w:tbl>
    <w:p w:rsidR="00125DBB" w:rsidRDefault="00125DBB" w:rsidP="00125DBB">
      <w:pPr>
        <w:tabs>
          <w:tab w:val="left" w:pos="709"/>
        </w:tabs>
        <w:jc w:val="both"/>
      </w:pPr>
    </w:p>
    <w:p w:rsidR="001B5CFF" w:rsidRPr="00E269AB" w:rsidRDefault="001B5CFF" w:rsidP="00125D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вида </w:t>
      </w:r>
      <w:r w:rsidRPr="00E269AB">
        <w:rPr>
          <w:sz w:val="28"/>
          <w:szCs w:val="28"/>
          <w:lang w:bidi="ru-RU"/>
        </w:rPr>
        <w:t>разрешенного использования земельного участка перерасчет арендной платы производится с момента принятия соответствующего правового акта.</w:t>
      </w:r>
    </w:p>
    <w:p w:rsidR="00124A22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  <w:r w:rsidR="002E56E0">
        <w:rPr>
          <w:sz w:val="28"/>
          <w:szCs w:val="28"/>
        </w:rPr>
        <w:t xml:space="preserve">2,5 </w:t>
      </w:r>
      <w:r w:rsidRPr="002E50B8">
        <w:rPr>
          <w:sz w:val="28"/>
          <w:szCs w:val="28"/>
        </w:rPr>
        <w:t>Годовой размер арендной платы рассчитывается по формуле: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 = КС</w:t>
      </w:r>
      <w:r w:rsidRPr="00850A17"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S</w:t>
      </w:r>
      <w:r w:rsidRPr="00850A17">
        <w:rPr>
          <w:sz w:val="28"/>
          <w:szCs w:val="28"/>
        </w:rPr>
        <w:t>×</w:t>
      </w:r>
      <w:r w:rsidR="00124A22" w:rsidRPr="002E50B8">
        <w:rPr>
          <w:sz w:val="28"/>
          <w:szCs w:val="28"/>
        </w:rPr>
        <w:t>% ВРИ</w:t>
      </w:r>
      <w:proofErr w:type="gramStart"/>
      <w:r w:rsidR="00124A22" w:rsidRPr="002E50B8">
        <w:rPr>
          <w:sz w:val="28"/>
          <w:szCs w:val="28"/>
        </w:rPr>
        <w:t xml:space="preserve"> ,</w:t>
      </w:r>
      <w:proofErr w:type="gramEnd"/>
      <w:r w:rsidR="00124A22" w:rsidRPr="002E50B8">
        <w:rPr>
          <w:sz w:val="28"/>
          <w:szCs w:val="28"/>
        </w:rPr>
        <w:t xml:space="preserve"> где: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>АП – годовой размер арендной платы за земельный участок;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КС</w:t>
      </w:r>
      <w:r w:rsidR="00124A22" w:rsidRPr="002E50B8">
        <w:rPr>
          <w:sz w:val="28"/>
          <w:szCs w:val="28"/>
        </w:rPr>
        <w:t xml:space="preserve"> – кадастровая стоимость</w:t>
      </w:r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124A22" w:rsidRPr="002E50B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 xml:space="preserve">% </w:t>
      </w:r>
      <w:proofErr w:type="gramStart"/>
      <w:r w:rsidRPr="002E50B8">
        <w:rPr>
          <w:sz w:val="28"/>
          <w:szCs w:val="28"/>
        </w:rPr>
        <w:t>ВРИ-процентная</w:t>
      </w:r>
      <w:proofErr w:type="gramEnd"/>
      <w:r w:rsidRPr="002E50B8">
        <w:rPr>
          <w:sz w:val="28"/>
          <w:szCs w:val="28"/>
        </w:rPr>
        <w:t xml:space="preserve"> ставка земельного налога по виду разрешенного использования.</w:t>
      </w:r>
    </w:p>
    <w:p w:rsidR="00124A22" w:rsidRDefault="00124A22" w:rsidP="00124A22">
      <w:pPr>
        <w:jc w:val="both"/>
        <w:rPr>
          <w:sz w:val="28"/>
          <w:szCs w:val="28"/>
        </w:rPr>
      </w:pPr>
    </w:p>
    <w:p w:rsidR="00624BA4" w:rsidRDefault="00624BA4" w:rsidP="00124A22">
      <w:pPr>
        <w:jc w:val="both"/>
        <w:rPr>
          <w:sz w:val="28"/>
          <w:szCs w:val="28"/>
        </w:rPr>
      </w:pPr>
    </w:p>
    <w:p w:rsidR="00624BA4" w:rsidRDefault="00624BA4" w:rsidP="00124A22">
      <w:pPr>
        <w:jc w:val="both"/>
        <w:rPr>
          <w:sz w:val="28"/>
          <w:szCs w:val="28"/>
        </w:rPr>
      </w:pPr>
    </w:p>
    <w:p w:rsidR="00624BA4" w:rsidRPr="002E50B8" w:rsidRDefault="00624BA4" w:rsidP="00124A22">
      <w:pPr>
        <w:jc w:val="both"/>
        <w:rPr>
          <w:sz w:val="28"/>
          <w:szCs w:val="28"/>
        </w:rPr>
      </w:pPr>
    </w:p>
    <w:p w:rsidR="00175806" w:rsidRDefault="00175806" w:rsidP="00124A22">
      <w:pPr>
        <w:jc w:val="center"/>
        <w:rPr>
          <w:b/>
          <w:sz w:val="28"/>
          <w:szCs w:val="28"/>
        </w:rPr>
      </w:pPr>
    </w:p>
    <w:p w:rsidR="00124A22" w:rsidRPr="008628FB" w:rsidRDefault="006F2AAA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24A22" w:rsidRPr="008628FB">
        <w:rPr>
          <w:b/>
          <w:sz w:val="28"/>
          <w:szCs w:val="28"/>
        </w:rPr>
        <w:t>. Порядок определения</w:t>
      </w:r>
      <w:r>
        <w:rPr>
          <w:b/>
          <w:sz w:val="28"/>
          <w:szCs w:val="28"/>
        </w:rPr>
        <w:t xml:space="preserve"> размера 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 xml:space="preserve">платы </w:t>
      </w:r>
      <w:r w:rsidR="006F2AAA" w:rsidRPr="006F2AAA">
        <w:rPr>
          <w:b/>
          <w:sz w:val="28"/>
          <w:szCs w:val="28"/>
        </w:rPr>
        <w:t>за сервитут,  в том числе публичный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6F2AAA" w:rsidRDefault="00124A22" w:rsidP="006F2AAA">
      <w:pPr>
        <w:tabs>
          <w:tab w:val="left" w:pos="142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ab/>
      </w:r>
      <w:r w:rsidR="006F2AAA">
        <w:rPr>
          <w:sz w:val="28"/>
          <w:szCs w:val="28"/>
        </w:rPr>
        <w:t>3</w:t>
      </w:r>
      <w:r w:rsidRPr="002E50B8">
        <w:rPr>
          <w:sz w:val="28"/>
          <w:szCs w:val="28"/>
        </w:rPr>
        <w:t xml:space="preserve">.1. Ежегодная плата за установление сервитута, в том числе публичного,                                             на земельный участок, в отношении которого установлен вид разрешенного использования, находящийся в муниципальной собственности, определяется на </w:t>
      </w:r>
      <w:r w:rsidRPr="006F2AAA">
        <w:rPr>
          <w:sz w:val="28"/>
          <w:szCs w:val="28"/>
        </w:rPr>
        <w:t>основании его кадастровой стоимости и рассчитывается в процентах:</w:t>
      </w:r>
    </w:p>
    <w:p w:rsidR="00124A22" w:rsidRPr="006F2AAA" w:rsidRDefault="00124A22" w:rsidP="006F2AAA">
      <w:pPr>
        <w:pStyle w:val="a8"/>
        <w:numPr>
          <w:ilvl w:val="2"/>
          <w:numId w:val="9"/>
        </w:numPr>
        <w:tabs>
          <w:tab w:val="left" w:pos="142"/>
        </w:tabs>
        <w:ind w:left="851" w:hanging="709"/>
        <w:rPr>
          <w:rFonts w:ascii="Times New Roman" w:hAnsi="Times New Roman"/>
          <w:sz w:val="28"/>
          <w:szCs w:val="28"/>
        </w:rPr>
      </w:pPr>
      <w:r w:rsidRPr="006F2AAA">
        <w:rPr>
          <w:rFonts w:ascii="Times New Roman" w:hAnsi="Times New Roman"/>
          <w:sz w:val="28"/>
          <w:szCs w:val="28"/>
        </w:rPr>
        <w:t>0,1 % (ноль целых одна десятая процента) за установление срочного сервитута, в том числе публичного;</w:t>
      </w:r>
    </w:p>
    <w:p w:rsidR="00124A22" w:rsidRPr="006F2AAA" w:rsidRDefault="00124A22" w:rsidP="006F2AAA">
      <w:pPr>
        <w:pStyle w:val="a8"/>
        <w:numPr>
          <w:ilvl w:val="2"/>
          <w:numId w:val="9"/>
        </w:numPr>
        <w:tabs>
          <w:tab w:val="left" w:pos="851"/>
        </w:tabs>
        <w:ind w:left="851" w:hanging="709"/>
        <w:rPr>
          <w:sz w:val="28"/>
          <w:szCs w:val="28"/>
        </w:rPr>
      </w:pPr>
      <w:r w:rsidRPr="006F2AAA">
        <w:rPr>
          <w:rFonts w:ascii="Times New Roman" w:hAnsi="Times New Roman"/>
          <w:sz w:val="28"/>
          <w:szCs w:val="28"/>
        </w:rPr>
        <w:t>1 % (один процент) за установление постоянного сервитута</w:t>
      </w:r>
      <w:r w:rsidRPr="006F2AAA">
        <w:rPr>
          <w:sz w:val="28"/>
          <w:szCs w:val="28"/>
        </w:rPr>
        <w:t>, в том числе публичного.</w:t>
      </w:r>
    </w:p>
    <w:p w:rsidR="00124A22" w:rsidRPr="002E50B8" w:rsidRDefault="006F2AAA" w:rsidP="00124A22">
      <w:pPr>
        <w:tabs>
          <w:tab w:val="left" w:pos="111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A22" w:rsidRPr="002E50B8">
        <w:rPr>
          <w:sz w:val="28"/>
          <w:szCs w:val="28"/>
        </w:rPr>
        <w:t xml:space="preserve">.2. </w:t>
      </w:r>
      <w:proofErr w:type="gramStart"/>
      <w:r w:rsidR="00124A22" w:rsidRPr="002E50B8">
        <w:rPr>
          <w:sz w:val="28"/>
          <w:szCs w:val="28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кадастровой стоимости 1 квадратного метра земель, расположенных за границами населенных пунктов, видом разрешенного использования которых является сельскохозяйственное использование (коды 1.0, 1.1-1.20) и запас  (код 12.3).</w:t>
      </w:r>
      <w:proofErr w:type="gramEnd"/>
    </w:p>
    <w:p w:rsidR="00124A22" w:rsidRPr="002E50B8" w:rsidRDefault="00124A22" w:rsidP="00124A22">
      <w:pPr>
        <w:tabs>
          <w:tab w:val="left" w:pos="851"/>
        </w:tabs>
        <w:ind w:firstLine="708"/>
        <w:rPr>
          <w:sz w:val="28"/>
          <w:szCs w:val="28"/>
        </w:rPr>
      </w:pPr>
      <w:r w:rsidRPr="002E50B8">
        <w:rPr>
          <w:sz w:val="28"/>
          <w:szCs w:val="28"/>
        </w:rPr>
        <w:t>Ежегодная плата рассчитывается по формуле:</w:t>
      </w:r>
    </w:p>
    <w:p w:rsidR="00124A22" w:rsidRPr="002E50B8" w:rsidRDefault="00124A22" w:rsidP="00124A22">
      <w:pPr>
        <w:tabs>
          <w:tab w:val="left" w:pos="1110"/>
        </w:tabs>
        <w:ind w:left="142"/>
        <w:rPr>
          <w:sz w:val="28"/>
          <w:szCs w:val="28"/>
        </w:rPr>
      </w:pPr>
      <w:r w:rsidRPr="002E50B8">
        <w:rPr>
          <w:sz w:val="28"/>
          <w:szCs w:val="28"/>
        </w:rPr>
        <w:t xml:space="preserve">ПС = </w:t>
      </w:r>
      <w:r w:rsidRPr="002E50B8">
        <w:rPr>
          <w:sz w:val="28"/>
          <w:szCs w:val="28"/>
          <w:lang w:val="en-US"/>
        </w:rPr>
        <w:t>S</w:t>
      </w:r>
      <w:r w:rsidR="00850A17" w:rsidRPr="002B11BC">
        <w:rPr>
          <w:sz w:val="28"/>
          <w:szCs w:val="28"/>
        </w:rPr>
        <w:t>×</w:t>
      </w:r>
      <w:proofErr w:type="gramStart"/>
      <w:r w:rsidRPr="002E50B8">
        <w:rPr>
          <w:sz w:val="28"/>
          <w:szCs w:val="28"/>
        </w:rPr>
        <w:t>П</w:t>
      </w:r>
      <w:proofErr w:type="gramEnd"/>
      <w:r w:rsidR="00850A17" w:rsidRPr="002B11BC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%, где:</w:t>
      </w:r>
    </w:p>
    <w:p w:rsidR="00124A22" w:rsidRPr="002E50B8" w:rsidRDefault="00124A22" w:rsidP="00124A22">
      <w:pPr>
        <w:tabs>
          <w:tab w:val="left" w:pos="1110"/>
        </w:tabs>
        <w:ind w:left="284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ПС – размер платы по соглашению об установлении сервитута, руб. в год;</w:t>
      </w:r>
    </w:p>
    <w:p w:rsidR="00124A22" w:rsidRPr="002E50B8" w:rsidRDefault="00124A22" w:rsidP="00124A22">
      <w:pPr>
        <w:tabs>
          <w:tab w:val="left" w:pos="1110"/>
        </w:tabs>
        <w:ind w:left="142" w:hanging="142"/>
        <w:jc w:val="both"/>
        <w:rPr>
          <w:sz w:val="28"/>
          <w:szCs w:val="28"/>
        </w:rPr>
      </w:pP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– </w:t>
      </w:r>
      <w:proofErr w:type="gramStart"/>
      <w:r w:rsidRPr="002E50B8">
        <w:rPr>
          <w:sz w:val="28"/>
          <w:szCs w:val="28"/>
        </w:rPr>
        <w:t>площадь</w:t>
      </w:r>
      <w:proofErr w:type="gramEnd"/>
      <w:r w:rsidRPr="002E50B8">
        <w:rPr>
          <w:sz w:val="28"/>
          <w:szCs w:val="28"/>
        </w:rPr>
        <w:t xml:space="preserve"> земельного участка, занимаемого сервитутом;</w:t>
      </w:r>
    </w:p>
    <w:p w:rsidR="00124A22" w:rsidRPr="002E50B8" w:rsidRDefault="00124A22" w:rsidP="00124A22">
      <w:pPr>
        <w:tabs>
          <w:tab w:val="left" w:pos="1110"/>
        </w:tabs>
        <w:ind w:left="142" w:hanging="142"/>
        <w:rPr>
          <w:sz w:val="28"/>
          <w:szCs w:val="28"/>
        </w:rPr>
      </w:pP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– усредненный показатель кадастровой стоимости 1 </w:t>
      </w:r>
      <w:proofErr w:type="spellStart"/>
      <w:r w:rsidRPr="002E50B8">
        <w:rPr>
          <w:sz w:val="28"/>
          <w:szCs w:val="28"/>
        </w:rPr>
        <w:t>кв.м</w:t>
      </w:r>
      <w:proofErr w:type="spellEnd"/>
      <w:r w:rsidRPr="002E50B8">
        <w:rPr>
          <w:sz w:val="28"/>
          <w:szCs w:val="28"/>
        </w:rPr>
        <w:t>.;</w:t>
      </w:r>
    </w:p>
    <w:p w:rsidR="00124A22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% - соответствующая процентная ставка</w:t>
      </w:r>
    </w:p>
    <w:p w:rsidR="006F2AAA" w:rsidRDefault="006F2AAA" w:rsidP="00124A22">
      <w:pPr>
        <w:jc w:val="both"/>
        <w:rPr>
          <w:sz w:val="28"/>
          <w:szCs w:val="28"/>
        </w:rPr>
      </w:pPr>
    </w:p>
    <w:p w:rsidR="006F2AAA" w:rsidRPr="008628FB" w:rsidRDefault="006F2AAA" w:rsidP="006F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28FB">
        <w:rPr>
          <w:b/>
          <w:sz w:val="28"/>
          <w:szCs w:val="28"/>
        </w:rPr>
        <w:t xml:space="preserve">. Порядок </w:t>
      </w:r>
      <w:proofErr w:type="gramStart"/>
      <w:r w:rsidRPr="008628FB">
        <w:rPr>
          <w:b/>
          <w:sz w:val="28"/>
          <w:szCs w:val="28"/>
        </w:rPr>
        <w:t xml:space="preserve">определения </w:t>
      </w:r>
      <w:r w:rsidRPr="006F2AAA">
        <w:rPr>
          <w:b/>
          <w:sz w:val="28"/>
          <w:szCs w:val="28"/>
        </w:rPr>
        <w:t>размера цены продажи  земельных участков</w:t>
      </w:r>
      <w:proofErr w:type="gramEnd"/>
    </w:p>
    <w:p w:rsidR="006F2AAA" w:rsidRPr="009A310A" w:rsidRDefault="006F2AAA" w:rsidP="006F2AAA">
      <w:pPr>
        <w:jc w:val="both"/>
        <w:rPr>
          <w:sz w:val="28"/>
          <w:szCs w:val="28"/>
        </w:rPr>
      </w:pPr>
    </w:p>
    <w:p w:rsidR="006F2AAA" w:rsidRPr="002E50B8" w:rsidRDefault="006F2AAA" w:rsidP="006F2AAA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E50B8">
        <w:rPr>
          <w:sz w:val="28"/>
          <w:szCs w:val="28"/>
        </w:rPr>
        <w:t xml:space="preserve">.1. В том случае, если право собственности на земельный участок приобретается </w:t>
      </w:r>
      <w:r>
        <w:rPr>
          <w:sz w:val="28"/>
          <w:szCs w:val="28"/>
        </w:rPr>
        <w:t>на</w:t>
      </w:r>
      <w:r w:rsidRPr="002E50B8">
        <w:rPr>
          <w:sz w:val="28"/>
          <w:szCs w:val="28"/>
        </w:rPr>
        <w:t xml:space="preserve"> торгах (аукционе), то цена продажи земельного участка определяется   по результатам таких торгов (аукциона).</w:t>
      </w:r>
    </w:p>
    <w:p w:rsidR="006F2AAA" w:rsidRPr="008628FB" w:rsidRDefault="006F2AAA" w:rsidP="006F2AAA">
      <w:pPr>
        <w:tabs>
          <w:tab w:val="left" w:pos="709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ab/>
        <w:t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Российской Федерации от 29.07.1998 № 135-ФЗ  «Об оценочной деятельности в Российской Федерации» (далее – Федеральный закон № 135-ФЗ).</w:t>
      </w:r>
    </w:p>
    <w:p w:rsidR="006F2AAA" w:rsidRPr="00624BA4" w:rsidRDefault="006F2AAA" w:rsidP="006F2A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3A22">
        <w:rPr>
          <w:sz w:val="28"/>
          <w:szCs w:val="28"/>
        </w:rPr>
        <w:t xml:space="preserve">.2. </w:t>
      </w:r>
      <w:r w:rsidRPr="00BC3A22">
        <w:rPr>
          <w:sz w:val="28"/>
          <w:szCs w:val="28"/>
          <w:shd w:val="clear" w:color="auto" w:fill="FFFFFF"/>
        </w:rPr>
        <w:t xml:space="preserve">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 </w:t>
      </w:r>
      <w:hyperlink r:id="rId13" w:anchor="/multilink/12124624/paragraph/8500321/number/0" w:history="1">
        <w:r w:rsidRPr="00BC3A22">
          <w:rPr>
            <w:rStyle w:val="ac"/>
            <w:sz w:val="28"/>
            <w:szCs w:val="28"/>
            <w:shd w:val="clear" w:color="auto" w:fill="FFFFFF"/>
          </w:rPr>
          <w:t>федеральным законом</w:t>
        </w:r>
      </w:hyperlink>
      <w:r w:rsidR="006825B1" w:rsidRPr="00624BA4">
        <w:rPr>
          <w:sz w:val="28"/>
          <w:szCs w:val="28"/>
        </w:rPr>
        <w:t>, за исключением случаев, установленных пунктом 4.3 настоящего Порядка.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</w:t>
      </w:r>
      <w:proofErr w:type="gramStart"/>
      <w:r>
        <w:rPr>
          <w:sz w:val="28"/>
          <w:szCs w:val="28"/>
        </w:rPr>
        <w:t xml:space="preserve">Обеспечить установление льготных условий продажи земельных участков, находящихся в собственности муниципального образования Емельяновское сельское поселение Нижнегорского района Республики Крым, без проведения </w:t>
      </w:r>
      <w:r>
        <w:rPr>
          <w:sz w:val="28"/>
          <w:szCs w:val="28"/>
        </w:rPr>
        <w:lastRenderedPageBreak/>
        <w:t>торгов, в случаях, предусмотренных пунктом 2 статьи 39.3 Земельного кодекса Российской Федерации</w:t>
      </w:r>
      <w:r w:rsidR="009C30F2">
        <w:rPr>
          <w:sz w:val="28"/>
          <w:szCs w:val="28"/>
        </w:rPr>
        <w:t xml:space="preserve">, а также </w:t>
      </w:r>
      <w:r w:rsidR="00364F54">
        <w:rPr>
          <w:sz w:val="28"/>
          <w:szCs w:val="28"/>
        </w:rPr>
        <w:t>частями 4, 5-1 статьи 3 Закона Республики Крым от 31 июля 2014 года №38-ЗРК «Об особенностях регулирования имущественных и земельных отношений на территории Республики Крым</w:t>
      </w:r>
      <w:proofErr w:type="gramEnd"/>
      <w:r w:rsidR="00364F54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0C20B4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следующих размерах:  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4.3.1 </w:t>
      </w:r>
      <w:r>
        <w:rPr>
          <w:b/>
          <w:sz w:val="28"/>
          <w:szCs w:val="28"/>
        </w:rPr>
        <w:t>5 процентов кадастровой стоимости земельного участка,</w:t>
      </w:r>
      <w:r>
        <w:rPr>
          <w:sz w:val="28"/>
          <w:szCs w:val="28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9E681B" w:rsidRDefault="009E681B" w:rsidP="009E6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существенным условием, при котором цена продажи земельных участков </w:t>
      </w:r>
      <w:proofErr w:type="gramStart"/>
      <w:r>
        <w:rPr>
          <w:sz w:val="28"/>
          <w:szCs w:val="28"/>
        </w:rPr>
        <w:t>будет составлять 5 процентов от кадастровой стоимости земельного участка являются</w:t>
      </w:r>
      <w:proofErr w:type="gramEnd"/>
      <w:r>
        <w:rPr>
          <w:sz w:val="28"/>
          <w:szCs w:val="28"/>
        </w:rPr>
        <w:t>:</w:t>
      </w:r>
    </w:p>
    <w:p w:rsidR="009E681B" w:rsidRDefault="009E681B" w:rsidP="009E6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F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вида разрешенного использования земельного участка </w:t>
      </w:r>
      <w:r w:rsidRPr="009E681B">
        <w:rPr>
          <w:sz w:val="28"/>
          <w:szCs w:val="28"/>
        </w:rPr>
        <w:t xml:space="preserve">виду разрешенного использования, предусмотренному правилами </w:t>
      </w:r>
      <w:r>
        <w:rPr>
          <w:sz w:val="28"/>
          <w:szCs w:val="28"/>
        </w:rPr>
        <w:t>землепользования и застройки муниципального образования Емельяновское сельское поселение Нижнегорского района Республики Крым</w:t>
      </w:r>
      <w:r w:rsidR="00364F54">
        <w:rPr>
          <w:sz w:val="28"/>
          <w:szCs w:val="28"/>
        </w:rPr>
        <w:t>;</w:t>
      </w:r>
    </w:p>
    <w:p w:rsidR="00364F54" w:rsidRDefault="00364F54" w:rsidP="009E6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пяти лет с момента возникновения права собственности на жилой дом.</w:t>
      </w:r>
    </w:p>
    <w:p w:rsidR="009E681B" w:rsidRPr="00624BA4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4.3.2  </w:t>
      </w:r>
      <w:r w:rsidR="00624BA4" w:rsidRPr="00624BA4">
        <w:rPr>
          <w:b/>
          <w:sz w:val="28"/>
          <w:szCs w:val="28"/>
        </w:rPr>
        <w:t>20</w:t>
      </w:r>
      <w:r w:rsidR="002D2A77">
        <w:rPr>
          <w:b/>
          <w:sz w:val="28"/>
          <w:szCs w:val="28"/>
        </w:rPr>
        <w:t>-50</w:t>
      </w:r>
      <w:r w:rsidRPr="00624BA4">
        <w:rPr>
          <w:b/>
          <w:sz w:val="28"/>
          <w:szCs w:val="28"/>
        </w:rPr>
        <w:t xml:space="preserve">  процентов кадастровой стоимости земельного участка, </w:t>
      </w:r>
      <w:r w:rsidRPr="00624BA4">
        <w:rPr>
          <w:sz w:val="28"/>
          <w:szCs w:val="28"/>
        </w:rPr>
        <w:t xml:space="preserve"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</w:t>
      </w:r>
      <w:r w:rsidR="002D2A77">
        <w:rPr>
          <w:sz w:val="28"/>
          <w:szCs w:val="28"/>
        </w:rPr>
        <w:t>4.3</w:t>
      </w:r>
      <w:r w:rsidRPr="00624BA4">
        <w:rPr>
          <w:sz w:val="28"/>
          <w:szCs w:val="28"/>
        </w:rPr>
        <w:t xml:space="preserve">.1 пункта </w:t>
      </w:r>
      <w:r w:rsidR="002D2A77">
        <w:rPr>
          <w:sz w:val="28"/>
          <w:szCs w:val="28"/>
        </w:rPr>
        <w:t>4</w:t>
      </w:r>
      <w:r w:rsidRPr="00624BA4">
        <w:rPr>
          <w:sz w:val="28"/>
          <w:szCs w:val="28"/>
        </w:rPr>
        <w:t xml:space="preserve"> настоящего </w:t>
      </w:r>
      <w:r w:rsidR="002D2A77">
        <w:rPr>
          <w:sz w:val="28"/>
          <w:szCs w:val="28"/>
        </w:rPr>
        <w:t>Порядка</w:t>
      </w:r>
      <w:r w:rsidRPr="00624BA4">
        <w:rPr>
          <w:sz w:val="28"/>
          <w:szCs w:val="28"/>
        </w:rPr>
        <w:t>.</w:t>
      </w:r>
    </w:p>
    <w:p w:rsidR="009E681B" w:rsidRDefault="009E681B" w:rsidP="009E681B">
      <w:pPr>
        <w:ind w:firstLine="708"/>
        <w:jc w:val="both"/>
        <w:rPr>
          <w:sz w:val="28"/>
          <w:szCs w:val="28"/>
        </w:rPr>
      </w:pPr>
      <w:r w:rsidRPr="00624BA4">
        <w:rPr>
          <w:sz w:val="28"/>
          <w:szCs w:val="28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624BA4">
        <w:rPr>
          <w:sz w:val="28"/>
          <w:szCs w:val="28"/>
        </w:rPr>
        <w:t xml:space="preserve">будет составлять </w:t>
      </w:r>
      <w:r w:rsidR="002D2A77">
        <w:rPr>
          <w:sz w:val="28"/>
          <w:szCs w:val="28"/>
        </w:rPr>
        <w:t xml:space="preserve">от </w:t>
      </w:r>
      <w:r w:rsidRPr="00624BA4">
        <w:rPr>
          <w:sz w:val="28"/>
          <w:szCs w:val="28"/>
        </w:rPr>
        <w:t>20</w:t>
      </w:r>
      <w:r w:rsidR="002D2A77">
        <w:rPr>
          <w:sz w:val="28"/>
          <w:szCs w:val="28"/>
        </w:rPr>
        <w:t xml:space="preserve"> до 50</w:t>
      </w:r>
      <w:r w:rsidRPr="00624BA4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кадастровой стоимости земельного участка являются</w:t>
      </w:r>
      <w:proofErr w:type="gramEnd"/>
      <w:r>
        <w:rPr>
          <w:sz w:val="28"/>
          <w:szCs w:val="28"/>
        </w:rPr>
        <w:t>: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вида разрешенного использования земельного участка </w:t>
      </w:r>
      <w:r w:rsidRPr="00AE39CA">
        <w:rPr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 Емельяновское сельское поселение</w:t>
      </w:r>
      <w:r>
        <w:rPr>
          <w:sz w:val="28"/>
          <w:szCs w:val="28"/>
        </w:rPr>
        <w:t xml:space="preserve"> Нижнегорского района Республики Крым;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уполномоченного органа информации </w:t>
      </w:r>
      <w:proofErr w:type="gramStart"/>
      <w:r>
        <w:rPr>
          <w:sz w:val="28"/>
          <w:szCs w:val="28"/>
        </w:rPr>
        <w:t>о</w:t>
      </w:r>
      <w:proofErr w:type="gramEnd"/>
      <w:r w:rsidR="002D2A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рамках государственного земельного надзора и не</w:t>
      </w:r>
      <w:r w:rsidR="002D2A77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9E681B" w:rsidRDefault="009E681B" w:rsidP="009E68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4.3.3 </w:t>
      </w:r>
      <w:r>
        <w:rPr>
          <w:b/>
          <w:sz w:val="28"/>
          <w:szCs w:val="28"/>
        </w:rPr>
        <w:t>15 процентов кадастровой стоимости земельного участка: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предназначенного для ведения сельскохозяйственного производства и находящегося в постоянном (бессрочном) пользовании </w:t>
      </w:r>
      <w:r w:rsidR="00C527B9">
        <w:rPr>
          <w:sz w:val="28"/>
          <w:szCs w:val="28"/>
        </w:rPr>
        <w:t xml:space="preserve">граждан и </w:t>
      </w:r>
      <w:r>
        <w:rPr>
          <w:sz w:val="28"/>
          <w:szCs w:val="28"/>
        </w:rPr>
        <w:t xml:space="preserve">юридических лиц, указанным </w:t>
      </w:r>
      <w:r w:rsidR="00C527B9">
        <w:rPr>
          <w:sz w:val="28"/>
          <w:szCs w:val="28"/>
        </w:rPr>
        <w:t xml:space="preserve">гражданам и </w:t>
      </w:r>
      <w:r>
        <w:rPr>
          <w:sz w:val="28"/>
          <w:szCs w:val="28"/>
        </w:rPr>
        <w:t>юридическим лицам, за исключением лиц, указанных в пункте 2 статьи 39.9 Земельного кодекса Российской Федерации;</w:t>
      </w:r>
    </w:p>
    <w:p w:rsidR="009E681B" w:rsidRDefault="009E681B" w:rsidP="009E681B">
      <w:pPr>
        <w:jc w:val="both"/>
        <w:rPr>
          <w:sz w:val="28"/>
          <w:szCs w:val="28"/>
        </w:rPr>
      </w:pPr>
      <w:r>
        <w:rPr>
          <w:sz w:val="28"/>
          <w:szCs w:val="28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9E681B" w:rsidRDefault="009E681B" w:rsidP="009E68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предназначенного для ведения сельскохозяйственного производства и переданного в аренду в порядке переоформления в соответствии с частями 4, </w:t>
      </w:r>
      <w:r w:rsidR="00C527B9">
        <w:rPr>
          <w:sz w:val="28"/>
          <w:szCs w:val="28"/>
        </w:rPr>
        <w:t>5-1,</w:t>
      </w:r>
      <w:r>
        <w:rPr>
          <w:sz w:val="28"/>
          <w:szCs w:val="28"/>
        </w:rPr>
        <w:t>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="00ED3E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этим юридическим лицом либо передачи прав и</w:t>
      </w:r>
      <w:r w:rsidR="00ED3E0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не</w:t>
      </w:r>
      <w:r w:rsidR="00ED3E03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</w:t>
      </w:r>
      <w:proofErr w:type="gramEnd"/>
      <w:r>
        <w:rPr>
          <w:sz w:val="28"/>
          <w:szCs w:val="28"/>
        </w:rPr>
        <w:t xml:space="preserve"> земельного участка без проведения торгов подано до дня </w:t>
      </w:r>
      <w:proofErr w:type="gramStart"/>
      <w:r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>
        <w:rPr>
          <w:sz w:val="28"/>
          <w:szCs w:val="28"/>
        </w:rPr>
        <w:t>.</w:t>
      </w:r>
    </w:p>
    <w:p w:rsidR="009E681B" w:rsidRPr="00364F54" w:rsidRDefault="009E681B" w:rsidP="00364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64F54">
        <w:rPr>
          <w:sz w:val="28"/>
          <w:szCs w:val="28"/>
        </w:rPr>
        <w:t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использования, предусмотренному правилами</w:t>
      </w:r>
      <w:r w:rsidR="00624BA4" w:rsidRPr="00364F54">
        <w:rPr>
          <w:sz w:val="28"/>
          <w:szCs w:val="28"/>
        </w:rPr>
        <w:t xml:space="preserve"> </w:t>
      </w:r>
      <w:r w:rsidRPr="00364F54">
        <w:rPr>
          <w:sz w:val="28"/>
          <w:szCs w:val="28"/>
        </w:rPr>
        <w:t>землепользования и застройки муниципального образования Емельяновское сельское поселение Нижнегорского района Республики Крым (</w:t>
      </w:r>
      <w:r w:rsidR="00C527B9" w:rsidRPr="00364F54">
        <w:rPr>
          <w:sz w:val="28"/>
          <w:szCs w:val="28"/>
        </w:rPr>
        <w:t xml:space="preserve">для земельных участков, на которые действие градостроительных регламентов распространяется или для которых </w:t>
      </w:r>
      <w:r w:rsidR="00D755E2" w:rsidRPr="00364F54">
        <w:rPr>
          <w:sz w:val="28"/>
          <w:szCs w:val="28"/>
        </w:rPr>
        <w:t>градостроительные</w:t>
      </w:r>
      <w:r w:rsidR="00C527B9" w:rsidRPr="00364F54">
        <w:rPr>
          <w:sz w:val="28"/>
          <w:szCs w:val="28"/>
        </w:rPr>
        <w:t xml:space="preserve"> регламенты устанавливаются</w:t>
      </w:r>
      <w:r w:rsidRPr="00364F54">
        <w:rPr>
          <w:sz w:val="28"/>
          <w:szCs w:val="28"/>
        </w:rPr>
        <w:t>).</w:t>
      </w:r>
      <w:proofErr w:type="gramEnd"/>
    </w:p>
    <w:p w:rsidR="00364F54" w:rsidRDefault="00364F54" w:rsidP="009E681B">
      <w:pPr>
        <w:jc w:val="both"/>
        <w:rPr>
          <w:sz w:val="28"/>
          <w:szCs w:val="28"/>
        </w:rPr>
      </w:pPr>
      <w:r w:rsidRPr="0036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64F54">
        <w:rPr>
          <w:sz w:val="28"/>
          <w:szCs w:val="28"/>
        </w:rPr>
        <w:t xml:space="preserve">  В случае</w:t>
      </w:r>
      <w:proofErr w:type="gramStart"/>
      <w:r w:rsidRPr="00364F54">
        <w:rPr>
          <w:sz w:val="28"/>
          <w:szCs w:val="28"/>
        </w:rPr>
        <w:t>,</w:t>
      </w:r>
      <w:proofErr w:type="gramEnd"/>
      <w:r w:rsidRPr="00364F54">
        <w:rPr>
          <w:sz w:val="28"/>
          <w:szCs w:val="28"/>
        </w:rPr>
        <w:t xml:space="preserve"> если земельный участок расположен в зоне сельскохозяйственных угодий, для которых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Классификатором, сведения о котором содержатся в Едином госуд</w:t>
      </w:r>
      <w:r w:rsidR="002C1591">
        <w:rPr>
          <w:sz w:val="28"/>
          <w:szCs w:val="28"/>
        </w:rPr>
        <w:t>арственном реестре недвижимости, за исключением случаев осуществления на земельном участке деятельности, не предусмотренной для осуществления на сельскохозяйственных угодьях.</w:t>
      </w:r>
    </w:p>
    <w:p w:rsidR="009E681B" w:rsidRPr="008628FB" w:rsidRDefault="002C1591" w:rsidP="009E681B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39CA">
        <w:rPr>
          <w:sz w:val="28"/>
          <w:szCs w:val="28"/>
        </w:rPr>
        <w:t>4</w:t>
      </w:r>
      <w:r w:rsidR="009E681B">
        <w:rPr>
          <w:sz w:val="28"/>
          <w:szCs w:val="28"/>
        </w:rPr>
        <w:t>.</w:t>
      </w:r>
      <w:r w:rsidR="00AE39CA">
        <w:rPr>
          <w:sz w:val="28"/>
          <w:szCs w:val="28"/>
        </w:rPr>
        <w:t>3</w:t>
      </w:r>
      <w:r w:rsidR="009E681B">
        <w:rPr>
          <w:sz w:val="28"/>
          <w:szCs w:val="28"/>
        </w:rPr>
        <w:t>.4</w:t>
      </w:r>
      <w:proofErr w:type="gramStart"/>
      <w:r w:rsidR="009E681B">
        <w:rPr>
          <w:sz w:val="28"/>
          <w:szCs w:val="28"/>
        </w:rPr>
        <w:t xml:space="preserve"> У</w:t>
      </w:r>
      <w:proofErr w:type="gramEnd"/>
      <w:r w:rsidR="009E681B">
        <w:rPr>
          <w:sz w:val="28"/>
          <w:szCs w:val="28"/>
        </w:rPr>
        <w:t xml:space="preserve">становить, что расчет цены продажи земельного участка, в случаях, предусмотренных пунктом </w:t>
      </w:r>
      <w:r w:rsidR="00AE39CA">
        <w:rPr>
          <w:sz w:val="28"/>
          <w:szCs w:val="28"/>
        </w:rPr>
        <w:t>4</w:t>
      </w:r>
      <w:r w:rsidR="009E681B">
        <w:rPr>
          <w:sz w:val="28"/>
          <w:szCs w:val="28"/>
        </w:rPr>
        <w:t>.</w:t>
      </w:r>
      <w:r w:rsidR="00AE39CA">
        <w:rPr>
          <w:sz w:val="28"/>
          <w:szCs w:val="28"/>
        </w:rPr>
        <w:t>3</w:t>
      </w:r>
      <w:r w:rsidR="009E681B">
        <w:rPr>
          <w:sz w:val="28"/>
          <w:szCs w:val="28"/>
        </w:rPr>
        <w:t xml:space="preserve">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</w:t>
      </w:r>
      <w:r w:rsidR="009E681B" w:rsidRPr="008628FB">
        <w:rPr>
          <w:sz w:val="28"/>
          <w:szCs w:val="28"/>
        </w:rPr>
        <w:t xml:space="preserve">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124A22" w:rsidP="006F2AAA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5. Порядок определения</w:t>
      </w:r>
    </w:p>
    <w:p w:rsidR="00124A22" w:rsidRPr="009A310A" w:rsidRDefault="006F2AAA" w:rsidP="006F2AAA">
      <w:pPr>
        <w:jc w:val="center"/>
        <w:rPr>
          <w:sz w:val="28"/>
          <w:szCs w:val="28"/>
        </w:rPr>
      </w:pPr>
      <w:r w:rsidRPr="006F2AAA">
        <w:rPr>
          <w:b/>
          <w:sz w:val="28"/>
          <w:szCs w:val="28"/>
        </w:rPr>
        <w:t>размера платы за увеличение  площади земельных участков, находящихся  в частной собственности, в результате  перераспределения таких земельных участков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310A">
        <w:rPr>
          <w:sz w:val="28"/>
          <w:szCs w:val="28"/>
        </w:rPr>
        <w:t xml:space="preserve">5.1. Плата за проведение перераспределения земельных участков устанавливается на основании их кадастровой стоимости и рассчитывается в процентах: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5.1.1. 1 процент –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5.1.2. 75 процентов -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850A17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4A22" w:rsidRPr="002E50B8">
        <w:rPr>
          <w:b/>
          <w:sz w:val="28"/>
          <w:szCs w:val="28"/>
        </w:rPr>
        <w:t>Порядок, условия и сроки внесения платы за земельные участки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 – продажи земельного участка, а плательщиками являются лица (арендаторы), подписавшие такие договоры или соглашения.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6.2. Плата устанавливается в виде платежа, выраженного в денежной форме, которая вносится плательщиками путем перечисления денежных средств на счета по реквизитам, указанным в договоре или соглашении.</w:t>
      </w:r>
    </w:p>
    <w:p w:rsidR="00124A22" w:rsidRPr="00425404" w:rsidRDefault="00124A22" w:rsidP="00124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Внесение платы по нескольким договорам или соглашениям одним платежным документом не допускается.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Датой уплаты считается дата зачисления средств на расчетный счет, указанный в договоре или соглашении.</w:t>
      </w:r>
    </w:p>
    <w:p w:rsidR="006825B1" w:rsidRPr="00624BA4" w:rsidRDefault="00124A22" w:rsidP="006825B1">
      <w:pPr>
        <w:jc w:val="both"/>
        <w:rPr>
          <w:sz w:val="28"/>
          <w:szCs w:val="28"/>
        </w:rPr>
      </w:pPr>
      <w:r w:rsidRPr="00624BA4">
        <w:rPr>
          <w:sz w:val="28"/>
          <w:szCs w:val="28"/>
        </w:rPr>
        <w:tab/>
        <w:t xml:space="preserve">6.3. </w:t>
      </w:r>
      <w:proofErr w:type="gramStart"/>
      <w:r w:rsidR="006825B1" w:rsidRPr="00624BA4">
        <w:rPr>
          <w:sz w:val="28"/>
          <w:szCs w:val="28"/>
        </w:rPr>
        <w:t>Арендная плата, плата за сервитут, в том числе публичный, вносится равными частями ежемесячно не позднее 10 числа месяца, следующего за отчетным периодом, а за декабрь - не позднее 20 декабря текущего финансового года.</w:t>
      </w:r>
      <w:proofErr w:type="gramEnd"/>
    </w:p>
    <w:p w:rsidR="00124A22" w:rsidRPr="00624BA4" w:rsidRDefault="006825B1" w:rsidP="006825B1">
      <w:pPr>
        <w:ind w:firstLine="708"/>
        <w:jc w:val="both"/>
        <w:rPr>
          <w:sz w:val="28"/>
          <w:szCs w:val="28"/>
        </w:rPr>
      </w:pPr>
      <w:proofErr w:type="gramStart"/>
      <w:r w:rsidRPr="00624BA4">
        <w:rPr>
          <w:sz w:val="28"/>
          <w:szCs w:val="28"/>
        </w:rPr>
        <w:t>Плата за земельный участок по договору купли-продажи,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Емельяновское сельское поселение Нижнегорского района Республики Крым, вносится единовременным платежом в течение 30 календарных дней с момента заключения договора купли-продажи земельного участка, соглашения о перераспределении земельных</w:t>
      </w:r>
      <w:proofErr w:type="gramEnd"/>
      <w:r w:rsidRPr="00624BA4">
        <w:rPr>
          <w:sz w:val="28"/>
          <w:szCs w:val="28"/>
        </w:rPr>
        <w:t xml:space="preserve"> участков.</w:t>
      </w:r>
    </w:p>
    <w:p w:rsidR="00124A22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 или соглашением.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6.5. Если договор аренды земельного участка или соглашение об установлении сервитута действует в течение неполного календарного года, плата вносится не </w:t>
      </w:r>
      <w:r w:rsidRPr="00425404">
        <w:rPr>
          <w:sz w:val="28"/>
          <w:szCs w:val="28"/>
        </w:rPr>
        <w:lastRenderedPageBreak/>
        <w:t>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 или соглашения принимаются за целые месяцы.</w:t>
      </w:r>
    </w:p>
    <w:p w:rsidR="00124A22" w:rsidRPr="00624BA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6.6.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</w:t>
      </w:r>
      <w:r w:rsidRPr="00624BA4">
        <w:rPr>
          <w:sz w:val="28"/>
          <w:szCs w:val="28"/>
        </w:rPr>
        <w:t xml:space="preserve">платы, случаи и периодичность изменения платы. </w:t>
      </w:r>
      <w:proofErr w:type="gramStart"/>
      <w:r w:rsidRPr="00624BA4">
        <w:rPr>
          <w:sz w:val="28"/>
          <w:szCs w:val="28"/>
        </w:rPr>
        <w:t xml:space="preserve">При этом арендная плата и плата за </w:t>
      </w:r>
      <w:r w:rsidR="006825B1" w:rsidRPr="00624BA4">
        <w:rPr>
          <w:sz w:val="28"/>
          <w:szCs w:val="28"/>
        </w:rPr>
        <w:t>сервитут, в том числе публичный,</w:t>
      </w:r>
      <w:r w:rsidR="00B83286">
        <w:rPr>
          <w:sz w:val="28"/>
          <w:szCs w:val="28"/>
        </w:rPr>
        <w:t xml:space="preserve"> </w:t>
      </w:r>
      <w:r w:rsidRPr="00624BA4">
        <w:rPr>
          <w:sz w:val="28"/>
          <w:szCs w:val="28"/>
        </w:rPr>
        <w:t>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</w:t>
      </w:r>
      <w:proofErr w:type="gramEnd"/>
      <w:r w:rsidRPr="00624BA4">
        <w:rPr>
          <w:sz w:val="28"/>
          <w:szCs w:val="28"/>
        </w:rPr>
        <w:t xml:space="preserve"> участка.</w:t>
      </w:r>
    </w:p>
    <w:p w:rsidR="00124A22" w:rsidRPr="00624BA4" w:rsidRDefault="00124A22" w:rsidP="00682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BA4">
        <w:rPr>
          <w:sz w:val="28"/>
          <w:szCs w:val="28"/>
        </w:rPr>
        <w:tab/>
        <w:t xml:space="preserve">6.7. За нарушение сроков внесения платежей, установленных пунктом 6.3 </w:t>
      </w:r>
      <w:r w:rsidR="006825B1" w:rsidRPr="00624BA4">
        <w:rPr>
          <w:sz w:val="28"/>
          <w:szCs w:val="28"/>
        </w:rPr>
        <w:t>настоящего Порядка,</w:t>
      </w:r>
      <w:r w:rsidRPr="00624BA4">
        <w:rPr>
          <w:sz w:val="28"/>
          <w:szCs w:val="28"/>
        </w:rPr>
        <w:t xml:space="preserve"> взимается пеня в размере 0,1 процента от просроченной суммы за каждый календарный день задержки. Внесение пени и очередного платежа по договору или соглашению одним платежным документом не допускается. 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6825B1" w:rsidRPr="00624BA4" w:rsidRDefault="006825B1" w:rsidP="006825B1">
      <w:pPr>
        <w:widowControl w:val="0"/>
        <w:autoSpaceDE w:val="0"/>
        <w:autoSpaceDN w:val="0"/>
        <w:adjustRightInd w:val="0"/>
        <w:jc w:val="both"/>
      </w:pPr>
      <w:r w:rsidRPr="00624BA4">
        <w:rPr>
          <w:sz w:val="28"/>
          <w:szCs w:val="28"/>
        </w:rPr>
        <w:tab/>
      </w:r>
      <w:bookmarkStart w:id="0" w:name="_GoBack"/>
      <w:bookmarkEnd w:id="0"/>
      <w:r w:rsidRPr="00624BA4">
        <w:rPr>
          <w:sz w:val="28"/>
          <w:szCs w:val="28"/>
        </w:rPr>
        <w:t>6.8. В случае</w:t>
      </w:r>
      <w:proofErr w:type="gramStart"/>
      <w:r w:rsidRPr="00624BA4">
        <w:rPr>
          <w:sz w:val="28"/>
          <w:szCs w:val="28"/>
        </w:rPr>
        <w:t>,</w:t>
      </w:r>
      <w:proofErr w:type="gramEnd"/>
      <w:r w:rsidRPr="00624BA4">
        <w:rPr>
          <w:sz w:val="28"/>
          <w:szCs w:val="28"/>
        </w:rPr>
        <w:t xml:space="preserve"> если индекс инфляции, предусмотренный федеральным законом о бюджете Российской Федерации на очередной финансовый год, составляет больше единицы, то размер арендной платы, платы за сервитут, в том числе публичный, ежегодно увеличивается на соответствующий коэффициент инфляции, который применяется по состоянию на начало очередного финансового года.</w:t>
      </w:r>
    </w:p>
    <w:sectPr w:rsidR="006825B1" w:rsidRPr="00624BA4" w:rsidSect="007861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C" w:rsidRDefault="002E15CC" w:rsidP="00786153">
      <w:r>
        <w:separator/>
      </w:r>
    </w:p>
  </w:endnote>
  <w:endnote w:type="continuationSeparator" w:id="0">
    <w:p w:rsidR="002E15CC" w:rsidRDefault="002E15CC" w:rsidP="007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C" w:rsidRDefault="002E15CC" w:rsidP="00786153">
      <w:r>
        <w:separator/>
      </w:r>
    </w:p>
  </w:footnote>
  <w:footnote w:type="continuationSeparator" w:id="0">
    <w:p w:rsidR="002E15CC" w:rsidRDefault="002E15CC" w:rsidP="007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06777"/>
      <w:docPartObj>
        <w:docPartGallery w:val="Page Numbers (Top of Page)"/>
        <w:docPartUnique/>
      </w:docPartObj>
    </w:sdtPr>
    <w:sdtEndPr/>
    <w:sdtContent>
      <w:p w:rsidR="00364F54" w:rsidRDefault="00AE33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4F54" w:rsidRDefault="00364F5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54" w:rsidRDefault="00364F54">
    <w:pPr>
      <w:pStyle w:val="af"/>
    </w:pPr>
    <w:r>
      <w:rPr>
        <w:b/>
        <w:bCs/>
        <w:noProof/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F6"/>
    <w:multiLevelType w:val="multilevel"/>
    <w:tmpl w:val="DDD023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2D99791E"/>
    <w:multiLevelType w:val="hybridMultilevel"/>
    <w:tmpl w:val="8632ADB0"/>
    <w:lvl w:ilvl="0" w:tplc="5C92AD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37D8"/>
    <w:multiLevelType w:val="hybridMultilevel"/>
    <w:tmpl w:val="86841586"/>
    <w:lvl w:ilvl="0" w:tplc="CD222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9010F2"/>
    <w:multiLevelType w:val="multilevel"/>
    <w:tmpl w:val="1FBE4666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25"/>
    <w:rsid w:val="00002097"/>
    <w:rsid w:val="000026A7"/>
    <w:rsid w:val="000238D2"/>
    <w:rsid w:val="00090E2F"/>
    <w:rsid w:val="000C20B4"/>
    <w:rsid w:val="00124A22"/>
    <w:rsid w:val="00125DBB"/>
    <w:rsid w:val="00135EE6"/>
    <w:rsid w:val="0013772A"/>
    <w:rsid w:val="00175806"/>
    <w:rsid w:val="0018503F"/>
    <w:rsid w:val="001A700F"/>
    <w:rsid w:val="001B5CFF"/>
    <w:rsid w:val="001C543F"/>
    <w:rsid w:val="001E4E45"/>
    <w:rsid w:val="002328C1"/>
    <w:rsid w:val="0024516A"/>
    <w:rsid w:val="00246CD2"/>
    <w:rsid w:val="00251423"/>
    <w:rsid w:val="0025208D"/>
    <w:rsid w:val="00260063"/>
    <w:rsid w:val="0026428E"/>
    <w:rsid w:val="002675ED"/>
    <w:rsid w:val="00292FE6"/>
    <w:rsid w:val="002A7A40"/>
    <w:rsid w:val="002B11BC"/>
    <w:rsid w:val="002B123C"/>
    <w:rsid w:val="002C1591"/>
    <w:rsid w:val="002D2A77"/>
    <w:rsid w:val="002E15CC"/>
    <w:rsid w:val="002E56E0"/>
    <w:rsid w:val="002E75F3"/>
    <w:rsid w:val="0030727A"/>
    <w:rsid w:val="00316D05"/>
    <w:rsid w:val="00325A27"/>
    <w:rsid w:val="0032712C"/>
    <w:rsid w:val="00364F54"/>
    <w:rsid w:val="003E5587"/>
    <w:rsid w:val="00414ABA"/>
    <w:rsid w:val="0046720B"/>
    <w:rsid w:val="004A0E2B"/>
    <w:rsid w:val="004A6A7A"/>
    <w:rsid w:val="004D114D"/>
    <w:rsid w:val="005003BA"/>
    <w:rsid w:val="00521360"/>
    <w:rsid w:val="0056253A"/>
    <w:rsid w:val="005C5F56"/>
    <w:rsid w:val="005D7F54"/>
    <w:rsid w:val="00604544"/>
    <w:rsid w:val="00624BA4"/>
    <w:rsid w:val="006403E9"/>
    <w:rsid w:val="00644A64"/>
    <w:rsid w:val="006825B1"/>
    <w:rsid w:val="00684905"/>
    <w:rsid w:val="00684AB9"/>
    <w:rsid w:val="0068658C"/>
    <w:rsid w:val="006A7E14"/>
    <w:rsid w:val="006B5E80"/>
    <w:rsid w:val="006C481C"/>
    <w:rsid w:val="006E1343"/>
    <w:rsid w:val="006F2AAA"/>
    <w:rsid w:val="0073221D"/>
    <w:rsid w:val="0073459B"/>
    <w:rsid w:val="007428D6"/>
    <w:rsid w:val="0076356D"/>
    <w:rsid w:val="007708F3"/>
    <w:rsid w:val="0078546F"/>
    <w:rsid w:val="00786153"/>
    <w:rsid w:val="007A4C25"/>
    <w:rsid w:val="007C3ADF"/>
    <w:rsid w:val="007F3991"/>
    <w:rsid w:val="00805D7A"/>
    <w:rsid w:val="0083062D"/>
    <w:rsid w:val="00840648"/>
    <w:rsid w:val="00850A17"/>
    <w:rsid w:val="008A0B81"/>
    <w:rsid w:val="008F0B5C"/>
    <w:rsid w:val="008F4746"/>
    <w:rsid w:val="00900E9B"/>
    <w:rsid w:val="00914F6D"/>
    <w:rsid w:val="0093386F"/>
    <w:rsid w:val="00950AD1"/>
    <w:rsid w:val="00961DF1"/>
    <w:rsid w:val="00973350"/>
    <w:rsid w:val="00994CDD"/>
    <w:rsid w:val="009B3B1C"/>
    <w:rsid w:val="009B7B4D"/>
    <w:rsid w:val="009C30F2"/>
    <w:rsid w:val="009C37E8"/>
    <w:rsid w:val="009D6639"/>
    <w:rsid w:val="009E681B"/>
    <w:rsid w:val="00A0067E"/>
    <w:rsid w:val="00A20D78"/>
    <w:rsid w:val="00AD690C"/>
    <w:rsid w:val="00AE3397"/>
    <w:rsid w:val="00AE39CA"/>
    <w:rsid w:val="00AE51D1"/>
    <w:rsid w:val="00AF376A"/>
    <w:rsid w:val="00B02C75"/>
    <w:rsid w:val="00B237FE"/>
    <w:rsid w:val="00B52E56"/>
    <w:rsid w:val="00B5535E"/>
    <w:rsid w:val="00B613FD"/>
    <w:rsid w:val="00B72553"/>
    <w:rsid w:val="00B83286"/>
    <w:rsid w:val="00B92222"/>
    <w:rsid w:val="00BD016C"/>
    <w:rsid w:val="00BE7D38"/>
    <w:rsid w:val="00C141CB"/>
    <w:rsid w:val="00C153B1"/>
    <w:rsid w:val="00C527B9"/>
    <w:rsid w:val="00C9660C"/>
    <w:rsid w:val="00CC3D40"/>
    <w:rsid w:val="00D4034C"/>
    <w:rsid w:val="00D47190"/>
    <w:rsid w:val="00D755E2"/>
    <w:rsid w:val="00DA5BDB"/>
    <w:rsid w:val="00DD50A1"/>
    <w:rsid w:val="00DD52AF"/>
    <w:rsid w:val="00E20A87"/>
    <w:rsid w:val="00E43BCF"/>
    <w:rsid w:val="00E764EB"/>
    <w:rsid w:val="00E941F8"/>
    <w:rsid w:val="00EA7B1E"/>
    <w:rsid w:val="00ED3E03"/>
    <w:rsid w:val="00EF069B"/>
    <w:rsid w:val="00F8167D"/>
    <w:rsid w:val="00F95B9D"/>
    <w:rsid w:val="00FB04D6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customStyle="1" w:styleId="11">
    <w:name w:val="Без интервала1"/>
    <w:qFormat/>
    <w:rsid w:val="00246CD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unhideWhenUsed/>
    <w:rsid w:val="001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861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6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6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6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A0B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0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el-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5F8E-37D5-410C-BDD8-75DF4E7F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2022-11-15T09:00:00Z</cp:lastPrinted>
  <dcterms:created xsi:type="dcterms:W3CDTF">2022-11-09T08:56:00Z</dcterms:created>
  <dcterms:modified xsi:type="dcterms:W3CDTF">2022-11-15T11:02:00Z</dcterms:modified>
</cp:coreProperties>
</file>