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1A" w:rsidRDefault="00164D1A" w:rsidP="00164D1A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-я сессия 1-го созыва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2017 года</w:t>
      </w:r>
      <w:r>
        <w:rPr>
          <w:rFonts w:ascii="Times New Roman" w:hAnsi="Times New Roman" w:cs="Times New Roman"/>
          <w:b/>
          <w:sz w:val="28"/>
          <w:szCs w:val="28"/>
        </w:rPr>
        <w:tab/>
        <w:t>с.Емельяновка</w:t>
      </w:r>
    </w:p>
    <w:p w:rsidR="00164D1A" w:rsidRDefault="00164D1A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D1A" w:rsidRDefault="00164D1A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бюджете Емельяновского сельского поселения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2018 год  и плановый период 2019 и 2020 годов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514" w:rsidRDefault="00C43514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Положением о бюджетном процессе в  муниципальном образовании Емельяновское сельское поселение Нижнегорского района Республики Крым,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40-ой сессией Емельяновского сельского совета Нижнегорского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от 08 сентября 2016 года № 6,</w:t>
      </w: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муниципального образования Емельяновское сельское поселение Нижнегорского района Республики Крым,</w:t>
      </w:r>
      <w:r w:rsidRPr="00C4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5-ой сессией 1-го созыва Емельяновского сельского совета Нижнегорского района Республики Крым от 08 декабря 2014 года  № 2, </w:t>
      </w:r>
      <w:r w:rsidR="00164D1A"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Емельяновский сельский совет </w:t>
      </w:r>
    </w:p>
    <w:p w:rsidR="00C43514" w:rsidRPr="00C43514" w:rsidRDefault="00C43514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D1A" w:rsidRPr="00164D1A" w:rsidRDefault="00C43514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164D1A" w:rsidRPr="00164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Емельяновского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701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общий объем доходов в сумме 2</w:t>
      </w:r>
      <w:r w:rsidR="00A701DD">
        <w:rPr>
          <w:rFonts w:ascii="Times New Roman" w:hAnsi="Times New Roman" w:cs="Times New Roman"/>
          <w:sz w:val="28"/>
          <w:szCs w:val="28"/>
        </w:rPr>
        <w:t> 300 104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1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рублей; в том числе налоговые </w:t>
      </w:r>
      <w:r w:rsidR="00A701DD">
        <w:rPr>
          <w:rFonts w:ascii="Times New Roman" w:hAnsi="Times New Roman" w:cs="Times New Roman"/>
          <w:sz w:val="28"/>
          <w:szCs w:val="28"/>
        </w:rPr>
        <w:t>и неналоговые доходы в сумме 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DD">
        <w:rPr>
          <w:rFonts w:ascii="Times New Roman" w:hAnsi="Times New Roman" w:cs="Times New Roman"/>
          <w:sz w:val="28"/>
          <w:szCs w:val="28"/>
        </w:rPr>
        <w:t>700,0</w:t>
      </w:r>
      <w:r>
        <w:rPr>
          <w:rFonts w:ascii="Times New Roman" w:hAnsi="Times New Roman" w:cs="Times New Roman"/>
          <w:sz w:val="28"/>
          <w:szCs w:val="28"/>
        </w:rPr>
        <w:t>0 рублей, безвозмездные поступлени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межбюджетные трансферты)  в сумме 1 </w:t>
      </w:r>
      <w:r w:rsidR="00A701DD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01DD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164D1A" w:rsidRDefault="00164D1A" w:rsidP="0016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30A8">
        <w:rPr>
          <w:rFonts w:ascii="Times New Roman" w:hAnsi="Times New Roman" w:cs="Times New Roman"/>
          <w:sz w:val="28"/>
          <w:szCs w:val="28"/>
        </w:rPr>
        <w:t>общий объем расходов в сумме 2 300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30A8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>0 руб.;</w:t>
      </w:r>
    </w:p>
    <w:p w:rsidR="00164D1A" w:rsidRDefault="00164D1A" w:rsidP="0016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верхний предел муниципального внутреннего долга муниципального образования Емельяновское сельское поселение Нижнегорского района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Крым по состоянию на 01 января 201</w:t>
      </w:r>
      <w:r w:rsidR="007130A8">
        <w:rPr>
          <w:rFonts w:ascii="Times New Roman" w:hAnsi="Times New Roman" w:cs="Times New Roman"/>
          <w:sz w:val="28"/>
          <w:szCs w:val="28"/>
        </w:rPr>
        <w:t xml:space="preserve">9 года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в сумме 0,0</w:t>
      </w:r>
      <w:r w:rsidR="007130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 сельского поселения Нижнегорского района  Республики Крым на 201</w:t>
      </w:r>
      <w:r w:rsidR="007130A8"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7130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30A8" w:rsidRDefault="007130A8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A8" w:rsidRDefault="007130A8" w:rsidP="0071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Емельяновского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2019 год и 2020 год:</w:t>
      </w:r>
    </w:p>
    <w:p w:rsidR="007130A8" w:rsidRDefault="007130A8" w:rsidP="0071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общий объем доходов на 2019 год в сумме 2 126 832,00 рублей; в том числе налоговые и неналоговые доходы в сумме 892 300,00 рублей, безвозмездные поступления</w:t>
      </w:r>
      <w:r w:rsidR="0040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  в сумме 1 234 532,00 рубле</w:t>
      </w:r>
      <w:r w:rsidR="00F124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 на 2020 год в сумме 2 119 869,00 рублей; в том числе налоговые и неналоговые доходы в сумме 949 200,00 рублей, безвозмездные поступлени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межбюджетные трансферты)  в сумме 1 170 669,00 рублей,</w:t>
      </w:r>
      <w:r w:rsidRPr="0071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A8" w:rsidRDefault="007130A8" w:rsidP="0071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объем расходов в 2019 году в сумме 2 126 832,00 рублей,</w:t>
      </w:r>
      <w:r w:rsidRPr="007130A8">
        <w:rPr>
          <w:rFonts w:ascii="Times New Roman" w:hAnsi="Times New Roman" w:cs="Times New Roman"/>
          <w:sz w:val="28"/>
          <w:szCs w:val="28"/>
        </w:rPr>
        <w:t xml:space="preserve"> </w:t>
      </w:r>
      <w:r w:rsidR="00403777">
        <w:rPr>
          <w:rFonts w:ascii="Times New Roman" w:hAnsi="Times New Roman" w:cs="Times New Roman"/>
          <w:sz w:val="28"/>
          <w:szCs w:val="28"/>
        </w:rPr>
        <w:t>в 2020 году  в сумме 2 119 869</w:t>
      </w:r>
      <w:r>
        <w:rPr>
          <w:rFonts w:ascii="Times New Roman" w:hAnsi="Times New Roman" w:cs="Times New Roman"/>
          <w:sz w:val="28"/>
          <w:szCs w:val="28"/>
        </w:rPr>
        <w:t>,00 рублей</w:t>
      </w:r>
    </w:p>
    <w:p w:rsidR="007130A8" w:rsidRDefault="007130A8" w:rsidP="0071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верхний предел муниципального внутреннего долга муниципального образования Емельяновское сельское поселение Нижнегорского района Республики Кр</w:t>
      </w:r>
      <w:r w:rsidR="00403777">
        <w:rPr>
          <w:rFonts w:ascii="Times New Roman" w:hAnsi="Times New Roman" w:cs="Times New Roman"/>
          <w:sz w:val="28"/>
          <w:szCs w:val="28"/>
        </w:rPr>
        <w:t>ым по состоянию на 01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</w:t>
      </w:r>
      <w:r w:rsidR="00403777">
        <w:rPr>
          <w:rFonts w:ascii="Times New Roman" w:hAnsi="Times New Roman" w:cs="Times New Roman"/>
          <w:sz w:val="28"/>
          <w:szCs w:val="28"/>
        </w:rPr>
        <w:t>м гарантиям в сумме 0,00 рублей, и на 01 января 2021года в сумме 0,00 рублей том числе верхний предел долга по муниципальным гарантиям в сумме 0,00 рублей.</w:t>
      </w:r>
    </w:p>
    <w:p w:rsidR="007130A8" w:rsidRDefault="007130A8" w:rsidP="0071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 сельского поселения Нижнегорского</w:t>
      </w:r>
      <w:r w:rsidR="0040377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района  Республики Крым на 2019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0,00 рублей</w:t>
      </w:r>
      <w:r w:rsidR="00403777">
        <w:rPr>
          <w:rFonts w:ascii="Times New Roman" w:hAnsi="Times New Roman" w:cs="Times New Roman"/>
          <w:sz w:val="28"/>
          <w:szCs w:val="28"/>
        </w:rPr>
        <w:t xml:space="preserve"> и на 2020 год в сумме 0,00 рублей.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77" w:rsidRDefault="00F12472" w:rsidP="00164D1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D1A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Емельяновского</w:t>
      </w:r>
      <w:r w:rsidR="00164D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по кодам видов (подвидов) доходов </w:t>
      </w:r>
    </w:p>
    <w:p w:rsidR="00164D1A" w:rsidRDefault="00403777" w:rsidP="00164D1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1) на 2018</w:t>
      </w:r>
      <w:r w:rsidR="00164D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16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суммах </w:t>
      </w:r>
      <w:r w:rsidR="00164D1A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403777" w:rsidRDefault="00403777" w:rsidP="00164D1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1-А к настоящему решению.</w:t>
      </w:r>
    </w:p>
    <w:p w:rsidR="00164D1A" w:rsidRDefault="00164D1A" w:rsidP="00164D1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777" w:rsidRDefault="00F12472" w:rsidP="00164D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D1A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в бюджет Емельяновского </w:t>
      </w:r>
      <w:r w:rsidR="00164D1A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</w:t>
      </w:r>
      <w:r w:rsidR="00164D1A">
        <w:rPr>
          <w:rFonts w:ascii="Times New Roman" w:hAnsi="Times New Roman" w:cs="Times New Roman"/>
          <w:bCs/>
          <w:sz w:val="28"/>
          <w:szCs w:val="28"/>
        </w:rPr>
        <w:t>из других уровней бюджетной системы Российской Федерации</w:t>
      </w:r>
      <w:proofErr w:type="gramStart"/>
      <w:r w:rsidR="00164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77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164D1A" w:rsidRDefault="00403777" w:rsidP="0016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 </w:t>
      </w:r>
      <w:r w:rsidR="00164D1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суммах </w:t>
      </w:r>
      <w:r w:rsidR="00164D1A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403777" w:rsidRDefault="00403777" w:rsidP="0040377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2-А к настоящему решению.</w:t>
      </w:r>
    </w:p>
    <w:p w:rsidR="00164D1A" w:rsidRDefault="00164D1A" w:rsidP="0016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F12472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>.Установить нормативы распределения доходов в бюджет Емельяновского сельского поселения Нижнегорского района Республики Крым на 201</w:t>
      </w:r>
      <w:r w:rsidR="00403777">
        <w:rPr>
          <w:rFonts w:ascii="Times New Roman" w:hAnsi="Times New Roman" w:cs="Times New Roman"/>
          <w:sz w:val="28"/>
          <w:szCs w:val="28"/>
        </w:rPr>
        <w:t>8</w:t>
      </w:r>
      <w:r w:rsidR="00164D1A">
        <w:rPr>
          <w:rFonts w:ascii="Times New Roman" w:hAnsi="Times New Roman" w:cs="Times New Roman"/>
          <w:sz w:val="28"/>
          <w:szCs w:val="28"/>
        </w:rPr>
        <w:t xml:space="preserve"> год </w:t>
      </w:r>
      <w:r w:rsidR="00403777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</w:t>
      </w:r>
      <w:r w:rsidR="00164D1A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164D1A" w:rsidRDefault="00164D1A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F12472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D1A">
        <w:rPr>
          <w:rFonts w:ascii="Times New Roman" w:hAnsi="Times New Roman" w:cs="Times New Roman"/>
          <w:sz w:val="28"/>
          <w:szCs w:val="28"/>
        </w:rPr>
        <w:t xml:space="preserve">. Утвердить перечень и коды главных администраторов доходов бюджета </w:t>
      </w:r>
      <w:r w:rsidR="00164D1A">
        <w:rPr>
          <w:rFonts w:ascii="Times New Roman" w:hAnsi="Times New Roman" w:cs="Times New Roman"/>
          <w:sz w:val="28"/>
          <w:szCs w:val="28"/>
        </w:rPr>
        <w:lastRenderedPageBreak/>
        <w:t xml:space="preserve">Емельяновского сельского поселения Нижнегорского района Республики Крым, закрепляемые за ними виды (подвиды) доходов бюджета Емельяновского сельского поселения </w:t>
      </w:r>
      <w:r w:rsidR="00164D1A"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  <w:r w:rsidR="00164D1A">
        <w:rPr>
          <w:rFonts w:ascii="Times New Roman" w:hAnsi="Times New Roman" w:cs="Times New Roman"/>
          <w:sz w:val="28"/>
          <w:szCs w:val="28"/>
        </w:rPr>
        <w:t xml:space="preserve"> на </w:t>
      </w:r>
      <w:r w:rsidR="00403777">
        <w:rPr>
          <w:rFonts w:ascii="Times New Roman" w:hAnsi="Times New Roman" w:cs="Times New Roman"/>
          <w:sz w:val="28"/>
          <w:szCs w:val="28"/>
        </w:rPr>
        <w:t xml:space="preserve">2018 год  и плановый период 2019 и 2020 годов </w:t>
      </w:r>
      <w:r w:rsidR="00164D1A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решению.</w:t>
      </w:r>
    </w:p>
    <w:p w:rsidR="00164D1A" w:rsidRDefault="00164D1A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164D1A" w:rsidP="00164D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 w:rsidR="0040377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037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3777"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55A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 </w:t>
      </w:r>
      <w:r w:rsidR="00B455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5AA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164D1A" w:rsidRDefault="00F12472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4D1A">
        <w:rPr>
          <w:rFonts w:ascii="Times New Roman" w:hAnsi="Times New Roman" w:cs="Times New Roman"/>
          <w:sz w:val="28"/>
          <w:szCs w:val="28"/>
        </w:rPr>
        <w:t xml:space="preserve">.Утвердить перечень главных </w:t>
      </w:r>
      <w:proofErr w:type="gramStart"/>
      <w:r w:rsidR="00164D1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164D1A">
        <w:rPr>
          <w:rFonts w:ascii="Times New Roman" w:hAnsi="Times New Roman" w:cs="Times New Roman"/>
          <w:sz w:val="28"/>
          <w:szCs w:val="28"/>
        </w:rPr>
        <w:t xml:space="preserve"> Емельяновского сельского поселения Нижнегорского района Республики Крым </w:t>
      </w:r>
      <w:r w:rsidR="00B455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2018 год </w:t>
      </w:r>
      <w:r w:rsidR="00B455AA">
        <w:rPr>
          <w:rFonts w:ascii="Times New Roman" w:hAnsi="Times New Roman" w:cs="Times New Roman"/>
          <w:sz w:val="28"/>
          <w:szCs w:val="28"/>
        </w:rPr>
        <w:t xml:space="preserve">и плановый период 2019 и 2020 годов </w:t>
      </w:r>
      <w:r w:rsidR="00164D1A"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AA" w:rsidRDefault="00F12472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4D1A">
        <w:rPr>
          <w:rFonts w:ascii="Times New Roman" w:hAnsi="Times New Roman" w:cs="Times New Roman"/>
          <w:sz w:val="28"/>
          <w:szCs w:val="28"/>
        </w:rPr>
        <w:t>.Утвердить ведомственную структуру расходов бюджета Емельяновского сельского поселения Нижнегорского района Республики Крым</w:t>
      </w:r>
      <w:r w:rsidR="00B455AA">
        <w:rPr>
          <w:rFonts w:ascii="Times New Roman" w:hAnsi="Times New Roman" w:cs="Times New Roman"/>
          <w:sz w:val="28"/>
          <w:szCs w:val="28"/>
        </w:rPr>
        <w:t>:</w:t>
      </w:r>
    </w:p>
    <w:p w:rsidR="00B455AA" w:rsidRDefault="00B455AA" w:rsidP="00B4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на 2018 год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6 к настоящему решению.</w:t>
      </w:r>
    </w:p>
    <w:p w:rsidR="00164D1A" w:rsidRDefault="00B455AA" w:rsidP="00B455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6-А к настоящему решению.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AA" w:rsidRDefault="00F12472" w:rsidP="00164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D1A">
        <w:rPr>
          <w:rFonts w:ascii="Times New Roman" w:hAnsi="Times New Roman" w:cs="Times New Roman"/>
          <w:sz w:val="28"/>
          <w:szCs w:val="28"/>
        </w:rPr>
        <w:t>.Утвердить распределение расходов бюджета Емельяновского сельского поселения Нижнегорского района Республики Крым по разделам, подразделам расходов бюджетов</w:t>
      </w:r>
      <w:r w:rsidR="00B455AA">
        <w:rPr>
          <w:rFonts w:ascii="Times New Roman" w:hAnsi="Times New Roman" w:cs="Times New Roman"/>
          <w:sz w:val="28"/>
          <w:szCs w:val="28"/>
        </w:rPr>
        <w:t>:</w:t>
      </w:r>
    </w:p>
    <w:p w:rsidR="00B455AA" w:rsidRDefault="00164D1A" w:rsidP="00B4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AA">
        <w:rPr>
          <w:rFonts w:ascii="Times New Roman" w:hAnsi="Times New Roman" w:cs="Times New Roman"/>
          <w:bCs/>
          <w:sz w:val="28"/>
          <w:szCs w:val="28"/>
        </w:rPr>
        <w:t xml:space="preserve">1) на 2018 год </w:t>
      </w:r>
      <w:r w:rsidR="00B455AA">
        <w:rPr>
          <w:rFonts w:ascii="Times New Roman" w:hAnsi="Times New Roman" w:cs="Times New Roman"/>
          <w:sz w:val="28"/>
          <w:szCs w:val="28"/>
        </w:rPr>
        <w:t>в суммах согласно приложению 7 к настоящему решению.</w:t>
      </w:r>
    </w:p>
    <w:p w:rsidR="00B455AA" w:rsidRDefault="00B455AA" w:rsidP="00B455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7-А к настоящему решению.</w:t>
      </w:r>
    </w:p>
    <w:p w:rsidR="00164D1A" w:rsidRDefault="00164D1A" w:rsidP="00B455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5AA" w:rsidRDefault="00F12472" w:rsidP="00B455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4D1A">
        <w:rPr>
          <w:rFonts w:ascii="Times New Roman" w:hAnsi="Times New Roman" w:cs="Times New Roman"/>
          <w:sz w:val="28"/>
          <w:szCs w:val="28"/>
        </w:rPr>
        <w:t>.Утвердить распределение расходов бюджета Емельяновского сельского поселения Нижнегорского района Республики Крым по целевым статьям</w:t>
      </w:r>
      <w:r w:rsidR="00B455AA">
        <w:rPr>
          <w:rFonts w:ascii="Times New Roman" w:hAnsi="Times New Roman" w:cs="Times New Roman"/>
          <w:sz w:val="28"/>
          <w:szCs w:val="28"/>
        </w:rPr>
        <w:t xml:space="preserve"> </w:t>
      </w:r>
      <w:r w:rsidR="00164D1A">
        <w:rPr>
          <w:rFonts w:ascii="Times New Roman" w:hAnsi="Times New Roman" w:cs="Times New Roman"/>
          <w:sz w:val="28"/>
          <w:szCs w:val="28"/>
        </w:rPr>
        <w:t>(муниципальным программам и не программным направлениям деятельности), видам (группам, подгруппам), разделам и подразделам расходов</w:t>
      </w:r>
      <w:r w:rsidR="00B455AA">
        <w:rPr>
          <w:rFonts w:ascii="Times New Roman" w:hAnsi="Times New Roman" w:cs="Times New Roman"/>
          <w:sz w:val="28"/>
          <w:szCs w:val="28"/>
        </w:rPr>
        <w:t>:</w:t>
      </w:r>
    </w:p>
    <w:p w:rsidR="00B455AA" w:rsidRDefault="00B455AA" w:rsidP="00B4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 2018 год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8 к настоящему решению.</w:t>
      </w:r>
    </w:p>
    <w:p w:rsidR="00B455AA" w:rsidRDefault="00B455AA" w:rsidP="00B455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8-А к настоящему решению.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A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2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Емельяновского сельского поселения Нижнегорского района Республики Крым</w:t>
      </w:r>
      <w:r w:rsidR="00B455AA">
        <w:rPr>
          <w:rFonts w:ascii="Times New Roman" w:hAnsi="Times New Roman" w:cs="Times New Roman"/>
          <w:sz w:val="28"/>
          <w:szCs w:val="28"/>
        </w:rPr>
        <w:t>:</w:t>
      </w:r>
    </w:p>
    <w:p w:rsidR="00B455AA" w:rsidRDefault="00B455AA" w:rsidP="00B4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 2018 год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9 к настоящему решению.</w:t>
      </w:r>
    </w:p>
    <w:p w:rsidR="00164D1A" w:rsidRDefault="00B455AA" w:rsidP="00B455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9-А к настоящему решению.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A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объем иных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на осуществление части переданных полномочий местного значения из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</w:t>
      </w:r>
      <w:r w:rsidR="00B455AA">
        <w:rPr>
          <w:rFonts w:ascii="Times New Roman" w:hAnsi="Times New Roman"/>
          <w:sz w:val="28"/>
          <w:szCs w:val="28"/>
        </w:rPr>
        <w:t>:</w:t>
      </w:r>
    </w:p>
    <w:p w:rsidR="00B455AA" w:rsidRDefault="00B455AA" w:rsidP="00B4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 2018 год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10 к настоящему решению.</w:t>
      </w:r>
    </w:p>
    <w:p w:rsidR="00B455AA" w:rsidRDefault="00B455AA" w:rsidP="00B455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2019 и 2020 годов </w:t>
      </w:r>
      <w:r>
        <w:rPr>
          <w:rFonts w:ascii="Times New Roman" w:hAnsi="Times New Roman" w:cs="Times New Roman"/>
          <w:sz w:val="28"/>
          <w:szCs w:val="28"/>
        </w:rPr>
        <w:t>в суммах согласно приложению 10-А к настоящему решению.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C43514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3</w:t>
      </w:r>
      <w:r w:rsidR="00164D1A">
        <w:rPr>
          <w:rFonts w:ascii="Times New Roman" w:hAnsi="Times New Roman" w:cs="Times New Roman"/>
          <w:sz w:val="28"/>
          <w:szCs w:val="28"/>
        </w:rPr>
        <w:t>.Установить, что безвозмездные поступления от физических и юридических лиц, имеющие целевое назначение,  поступившие в бюджет Емельяновского сельского поселения Нижнегорского района Республики Крым,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C43514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4</w:t>
      </w:r>
      <w:r w:rsidR="00164D1A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работников бюджетной сферы на 201</w:t>
      </w:r>
      <w:r w:rsidR="00913CA6">
        <w:rPr>
          <w:rFonts w:ascii="Times New Roman" w:hAnsi="Times New Roman" w:cs="Times New Roman"/>
          <w:sz w:val="28"/>
          <w:szCs w:val="28"/>
        </w:rPr>
        <w:t xml:space="preserve">8 </w:t>
      </w:r>
      <w:r w:rsidR="00164D1A">
        <w:rPr>
          <w:rFonts w:ascii="Times New Roman" w:hAnsi="Times New Roman" w:cs="Times New Roman"/>
          <w:sz w:val="28"/>
          <w:szCs w:val="28"/>
        </w:rPr>
        <w:t>год</w:t>
      </w:r>
      <w:r w:rsidR="00913CA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="00164D1A">
        <w:rPr>
          <w:rFonts w:ascii="Times New Roman" w:hAnsi="Times New Roman" w:cs="Times New Roman"/>
          <w:sz w:val="28"/>
          <w:szCs w:val="28"/>
        </w:rPr>
        <w:t>, обеспечивают системы оплаты труда работников 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 Республики.</w:t>
      </w:r>
    </w:p>
    <w:p w:rsidR="00913CA6" w:rsidRDefault="00913CA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913CA6" w:rsidP="00164D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514"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Установить, что в </w:t>
      </w:r>
      <w:r>
        <w:rPr>
          <w:rFonts w:ascii="Times New Roman" w:hAnsi="Times New Roman" w:cs="Times New Roman"/>
          <w:sz w:val="28"/>
          <w:szCs w:val="28"/>
        </w:rPr>
        <w:t>2018 году и плановом периоде 2019 и 2020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 w:rsidR="00164D1A">
        <w:rPr>
          <w:rFonts w:ascii="Times New Roman" w:hAnsi="Times New Roman" w:cs="Times New Roman"/>
          <w:sz w:val="28"/>
          <w:szCs w:val="28"/>
        </w:rPr>
        <w:t>Емельяновского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r w:rsidR="00164D1A">
        <w:rPr>
          <w:rFonts w:ascii="Times New Roman" w:hAnsi="Times New Roman" w:cs="Times New Roman"/>
          <w:sz w:val="28"/>
          <w:szCs w:val="28"/>
        </w:rPr>
        <w:t>Емельяновского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Не принимать решения, приводящие к увеличению в </w:t>
      </w:r>
      <w:r w:rsidR="00913CA6">
        <w:rPr>
          <w:rFonts w:ascii="Times New Roman" w:hAnsi="Times New Roman" w:cs="Times New Roman"/>
          <w:sz w:val="28"/>
          <w:szCs w:val="28"/>
        </w:rPr>
        <w:t xml:space="preserve">2018 году и плановом периоде 2019 и 2020 годов 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 казенных учреждений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 исключением решений, связанных с исполнением переданных отдельных полномочий субъекта Российской Федерации.</w:t>
      </w:r>
    </w:p>
    <w:p w:rsidR="00913CA6" w:rsidRDefault="00913CA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C43514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472">
        <w:rPr>
          <w:rFonts w:ascii="Times New Roman" w:hAnsi="Times New Roman" w:cs="Times New Roman"/>
          <w:sz w:val="28"/>
          <w:szCs w:val="28"/>
        </w:rPr>
        <w:t>7</w:t>
      </w:r>
      <w:r w:rsidR="00EA1CBC">
        <w:rPr>
          <w:rFonts w:ascii="Times New Roman" w:hAnsi="Times New Roman" w:cs="Times New Roman"/>
          <w:sz w:val="28"/>
          <w:szCs w:val="28"/>
        </w:rPr>
        <w:t>.Установить, что п</w:t>
      </w:r>
      <w:r w:rsidR="00164D1A"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Емельяновского сельского поселения 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Нижнегорского района Республики Крым в </w:t>
      </w:r>
      <w:r w:rsidR="00913CA6">
        <w:rPr>
          <w:rFonts w:ascii="Times New Roman" w:hAnsi="Times New Roman" w:cs="Times New Roman"/>
          <w:sz w:val="28"/>
          <w:szCs w:val="28"/>
        </w:rPr>
        <w:t>2018 год и плановом периоде 2019 и 2020 годов</w:t>
      </w:r>
      <w:r w:rsidR="00913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D1A"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F12472" w:rsidP="00913C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B2B0C" w:rsidRPr="003B2B0C">
        <w:rPr>
          <w:rFonts w:ascii="Times New Roman" w:hAnsi="Times New Roman" w:cs="Times New Roman"/>
          <w:sz w:val="28"/>
          <w:szCs w:val="28"/>
        </w:rPr>
        <w:t xml:space="preserve"> </w:t>
      </w:r>
      <w:r w:rsidR="003B2B0C">
        <w:rPr>
          <w:rFonts w:ascii="Times New Roman" w:hAnsi="Times New Roman" w:cs="Times New Roman"/>
          <w:sz w:val="28"/>
          <w:szCs w:val="28"/>
        </w:rPr>
        <w:t>Установить, что</w:t>
      </w:r>
      <w:r w:rsidR="00164D1A">
        <w:rPr>
          <w:rFonts w:ascii="Times New Roman" w:hAnsi="Times New Roman" w:cs="Times New Roman"/>
          <w:sz w:val="28"/>
          <w:szCs w:val="28"/>
        </w:rPr>
        <w:t xml:space="preserve"> </w:t>
      </w:r>
      <w:r w:rsidR="003B2B0C">
        <w:rPr>
          <w:rFonts w:ascii="Times New Roman" w:hAnsi="Times New Roman" w:cs="Times New Roman"/>
          <w:sz w:val="28"/>
          <w:szCs w:val="28"/>
        </w:rPr>
        <w:t>п</w:t>
      </w:r>
      <w:r w:rsidR="00164D1A">
        <w:rPr>
          <w:rFonts w:ascii="Times New Roman" w:hAnsi="Times New Roman" w:cs="Times New Roman"/>
          <w:sz w:val="28"/>
          <w:szCs w:val="28"/>
        </w:rPr>
        <w:t xml:space="preserve">редоставление муниципальных гарантий из бюджета Емельяновского сельского поселения </w:t>
      </w:r>
      <w:r w:rsidR="00164D1A">
        <w:rPr>
          <w:rFonts w:ascii="Times New Roman" w:hAnsi="Times New Roman" w:cs="Times New Roman"/>
          <w:bCs/>
          <w:sz w:val="28"/>
          <w:szCs w:val="28"/>
        </w:rPr>
        <w:t xml:space="preserve">Нижнегорского района Республики Крым в </w:t>
      </w:r>
      <w:r w:rsidR="00913CA6">
        <w:rPr>
          <w:rFonts w:ascii="Times New Roman" w:hAnsi="Times New Roman" w:cs="Times New Roman"/>
          <w:sz w:val="28"/>
          <w:szCs w:val="28"/>
        </w:rPr>
        <w:t xml:space="preserve">2018 году и плановом периоде 2019 и 2020 годов </w:t>
      </w:r>
      <w:r w:rsidR="00164D1A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631CC" w:rsidRDefault="006631CC" w:rsidP="00913C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CC" w:rsidRPr="006631CC" w:rsidRDefault="006631CC" w:rsidP="006631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6631CC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Pr="006631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Емельяновского</w:t>
      </w:r>
      <w:r w:rsidRPr="006631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631CC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6631CC" w:rsidRPr="006631CC" w:rsidRDefault="006631CC" w:rsidP="006631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631C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631CC">
        <w:rPr>
          <w:rFonts w:ascii="Times New Roman" w:hAnsi="Times New Roman"/>
          <w:sz w:val="28"/>
          <w:szCs w:val="28"/>
        </w:rPr>
        <w:t xml:space="preserve">в объеме средств, необходимых для покрытия временных кассовых разрывов, возникающих в ходе исполнения </w:t>
      </w:r>
      <w:r w:rsidR="00123D90" w:rsidRPr="006631CC">
        <w:rPr>
          <w:rFonts w:ascii="Times New Roman" w:hAnsi="Times New Roman"/>
          <w:sz w:val="28"/>
          <w:szCs w:val="28"/>
        </w:rPr>
        <w:t>бюджета</w:t>
      </w:r>
      <w:r w:rsidR="00123D90" w:rsidRPr="00663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D90">
        <w:rPr>
          <w:rFonts w:ascii="Times New Roman" w:hAnsi="Times New Roman"/>
          <w:sz w:val="28"/>
          <w:szCs w:val="28"/>
        </w:rPr>
        <w:t>Емельяновского</w:t>
      </w:r>
      <w:r w:rsidR="00123D90" w:rsidRPr="006631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123D90" w:rsidRPr="006631CC">
        <w:rPr>
          <w:rFonts w:ascii="Times New Roman" w:hAnsi="Times New Roman"/>
          <w:sz w:val="28"/>
          <w:szCs w:val="28"/>
        </w:rPr>
        <w:t xml:space="preserve"> </w:t>
      </w:r>
      <w:r w:rsidRPr="006631CC">
        <w:rPr>
          <w:rFonts w:ascii="Times New Roman" w:hAnsi="Times New Roman"/>
          <w:sz w:val="28"/>
          <w:szCs w:val="28"/>
        </w:rPr>
        <w:t xml:space="preserve">в текущем году, направляются на их покрытие, но не более общего объема остатков средств бюджета </w:t>
      </w:r>
      <w:r w:rsidR="00123D90">
        <w:rPr>
          <w:rFonts w:ascii="Times New Roman" w:hAnsi="Times New Roman"/>
          <w:sz w:val="28"/>
          <w:szCs w:val="28"/>
        </w:rPr>
        <w:t>Емельяновского</w:t>
      </w:r>
      <w:r w:rsidR="00123D90" w:rsidRPr="006631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123D90" w:rsidRPr="006631CC">
        <w:rPr>
          <w:rFonts w:ascii="Times New Roman" w:hAnsi="Times New Roman"/>
          <w:sz w:val="28"/>
          <w:szCs w:val="28"/>
        </w:rPr>
        <w:t xml:space="preserve"> </w:t>
      </w:r>
      <w:r w:rsidRPr="006631CC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6631CC" w:rsidRPr="006631CC" w:rsidRDefault="006631CC" w:rsidP="006631CC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31CC">
        <w:rPr>
          <w:rFonts w:ascii="Times New Roman" w:hAnsi="Times New Roman"/>
          <w:sz w:val="28"/>
          <w:szCs w:val="28"/>
        </w:rPr>
        <w:t xml:space="preserve">в объеме, не превышающем сумму остатка собственных средств бюджета </w:t>
      </w:r>
      <w:r w:rsidR="00123D90">
        <w:rPr>
          <w:rFonts w:ascii="Times New Roman" w:hAnsi="Times New Roman"/>
          <w:sz w:val="28"/>
          <w:szCs w:val="28"/>
        </w:rPr>
        <w:t>Емельяновского</w:t>
      </w:r>
      <w:r w:rsidR="00123D90" w:rsidRPr="006631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631CC">
        <w:rPr>
          <w:rFonts w:ascii="Times New Roman" w:hAnsi="Times New Roman"/>
          <w:sz w:val="28"/>
          <w:szCs w:val="28"/>
        </w:rPr>
        <w:t xml:space="preserve">, направляются на оплату заключенных муниципальных </w:t>
      </w:r>
      <w:r w:rsidR="00DC5CBA" w:rsidRPr="006631CC">
        <w:rPr>
          <w:rFonts w:ascii="Times New Roman" w:hAnsi="Times New Roman"/>
          <w:sz w:val="28"/>
          <w:szCs w:val="28"/>
        </w:rPr>
        <w:t>контрактов,</w:t>
      </w:r>
      <w:r w:rsidRPr="006631CC"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  <w:r w:rsidRPr="006631CC">
        <w:rPr>
          <w:rFonts w:ascii="Times New Roman" w:hAnsi="Times New Roman"/>
          <w:vanish/>
          <w:sz w:val="28"/>
          <w:szCs w:val="28"/>
        </w:rPr>
        <w:t>оРоРРрр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6631CC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913CA6">
        <w:rPr>
          <w:rFonts w:ascii="Times New Roman" w:hAnsi="Times New Roman" w:cs="Times New Roman"/>
          <w:sz w:val="28"/>
          <w:szCs w:val="28"/>
        </w:rPr>
        <w:t xml:space="preserve"> </w:t>
      </w:r>
      <w:r w:rsidR="00164D1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="00164D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64D1A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</w:t>
      </w:r>
      <w:proofErr w:type="gramStart"/>
      <w:r w:rsidR="00164D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64D1A">
        <w:rPr>
          <w:rFonts w:ascii="Times New Roman" w:hAnsi="Times New Roman" w:cs="Times New Roman"/>
          <w:sz w:val="28"/>
          <w:szCs w:val="28"/>
        </w:rPr>
        <w:t xml:space="preserve">мельяновка,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 134, и на официальном сайте администрации Емельяновского сельского поселения Нижнегорского района Республики Крым (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4D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/) в сети Интернет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6631CC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64D1A">
        <w:rPr>
          <w:rFonts w:ascii="Times New Roman" w:hAnsi="Times New Roman" w:cs="Times New Roman"/>
          <w:sz w:val="28"/>
          <w:szCs w:val="28"/>
        </w:rPr>
        <w:t>.Настоящее решение вступает в силу с 1 января 201</w:t>
      </w:r>
      <w:r w:rsidR="00913CA6">
        <w:rPr>
          <w:rFonts w:ascii="Times New Roman" w:hAnsi="Times New Roman" w:cs="Times New Roman"/>
          <w:sz w:val="28"/>
          <w:szCs w:val="28"/>
        </w:rPr>
        <w:t>8</w:t>
      </w:r>
      <w:r w:rsidR="00164D1A">
        <w:rPr>
          <w:rFonts w:ascii="Times New Roman" w:hAnsi="Times New Roman" w:cs="Times New Roman"/>
          <w:sz w:val="28"/>
          <w:szCs w:val="28"/>
        </w:rPr>
        <w:t>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Емельяновского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Емельяновского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CA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EB676E" w:rsidRDefault="00EB676E"/>
    <w:sectPr w:rsidR="00EB676E" w:rsidSect="00DC5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0F" w:rsidRDefault="0074190F" w:rsidP="00164D1A">
      <w:pPr>
        <w:spacing w:after="0" w:line="240" w:lineRule="auto"/>
      </w:pPr>
      <w:r>
        <w:separator/>
      </w:r>
    </w:p>
  </w:endnote>
  <w:endnote w:type="continuationSeparator" w:id="0">
    <w:p w:rsidR="0074190F" w:rsidRDefault="0074190F" w:rsidP="0016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0F" w:rsidRDefault="0074190F" w:rsidP="00164D1A">
      <w:pPr>
        <w:spacing w:after="0" w:line="240" w:lineRule="auto"/>
      </w:pPr>
      <w:r>
        <w:separator/>
      </w:r>
    </w:p>
  </w:footnote>
  <w:footnote w:type="continuationSeparator" w:id="0">
    <w:p w:rsidR="0074190F" w:rsidRDefault="0074190F" w:rsidP="0016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D1A"/>
    <w:rsid w:val="00086A79"/>
    <w:rsid w:val="00123D90"/>
    <w:rsid w:val="00164D1A"/>
    <w:rsid w:val="0017381B"/>
    <w:rsid w:val="003B2B0C"/>
    <w:rsid w:val="00403777"/>
    <w:rsid w:val="005A747E"/>
    <w:rsid w:val="006631CC"/>
    <w:rsid w:val="007130A8"/>
    <w:rsid w:val="0074190F"/>
    <w:rsid w:val="00750FCB"/>
    <w:rsid w:val="00913CA6"/>
    <w:rsid w:val="00A529E1"/>
    <w:rsid w:val="00A701DD"/>
    <w:rsid w:val="00B455AA"/>
    <w:rsid w:val="00BA704A"/>
    <w:rsid w:val="00C43514"/>
    <w:rsid w:val="00C913FB"/>
    <w:rsid w:val="00D67D01"/>
    <w:rsid w:val="00DC5CBA"/>
    <w:rsid w:val="00EA1CBC"/>
    <w:rsid w:val="00EB676E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D1A"/>
  </w:style>
  <w:style w:type="paragraph" w:styleId="a7">
    <w:name w:val="footer"/>
    <w:basedOn w:val="a"/>
    <w:link w:val="a8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D1A"/>
  </w:style>
  <w:style w:type="paragraph" w:styleId="a9">
    <w:name w:val="Body Text"/>
    <w:basedOn w:val="a"/>
    <w:link w:val="aa"/>
    <w:rsid w:val="006631CC"/>
    <w:pPr>
      <w:suppressAutoHyphens/>
      <w:spacing w:after="120"/>
    </w:pPr>
    <w:rPr>
      <w:rFonts w:ascii="Calibri" w:eastAsia="SimSun" w:hAnsi="Calibri" w:cs="Times New Roman"/>
      <w:color w:val="00000A"/>
      <w:lang w:val="x-none" w:eastAsia="en-US"/>
    </w:rPr>
  </w:style>
  <w:style w:type="character" w:customStyle="1" w:styleId="aa">
    <w:name w:val="Основной текст Знак"/>
    <w:basedOn w:val="a0"/>
    <w:link w:val="a9"/>
    <w:rsid w:val="006631CC"/>
    <w:rPr>
      <w:rFonts w:ascii="Calibri" w:eastAsia="SimSun" w:hAnsi="Calibri" w:cs="Times New Roman"/>
      <w:color w:val="00000A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16</cp:revision>
  <cp:lastPrinted>2017-11-13T14:55:00Z</cp:lastPrinted>
  <dcterms:created xsi:type="dcterms:W3CDTF">2017-11-02T06:57:00Z</dcterms:created>
  <dcterms:modified xsi:type="dcterms:W3CDTF">2017-11-20T10:37:00Z</dcterms:modified>
</cp:coreProperties>
</file>