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71" w:rsidRPr="00C02AA0" w:rsidRDefault="00B10673" w:rsidP="00D11F38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pt;margin-top:0;width:42pt;height:48pt;z-index:251657728" fillcolor="window">
            <v:imagedata r:id="rId9" o:title=""/>
            <w10:wrap type="square" side="right"/>
          </v:shape>
          <o:OLEObject Type="Embed" ProgID="Word.Picture.8" ShapeID="_x0000_s1029" DrawAspect="Content" ObjectID="_1587900094" r:id="rId10"/>
        </w:pict>
      </w:r>
      <w:r w:rsidR="00D0799B" w:rsidRPr="00C02AA0">
        <w:rPr>
          <w:b/>
          <w:sz w:val="28"/>
          <w:szCs w:val="28"/>
        </w:rPr>
        <w:br w:type="textWrapping" w:clear="all"/>
      </w:r>
      <w:r w:rsidR="009F3771" w:rsidRPr="00C02AA0">
        <w:rPr>
          <w:b/>
          <w:sz w:val="28"/>
          <w:szCs w:val="28"/>
        </w:rPr>
        <w:t>РЕСПУБЛИКА КРЫМ</w:t>
      </w:r>
    </w:p>
    <w:p w:rsidR="009F3771" w:rsidRDefault="009F3771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>НИЖНЕГОРСКИЙ РАЙОН</w:t>
      </w:r>
    </w:p>
    <w:p w:rsidR="00B651B5" w:rsidRPr="00C02AA0" w:rsidRDefault="00DB09B8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ЕМЕЛЬЯНОВСКОЕ</w:t>
      </w:r>
      <w:r w:rsidR="00B651B5">
        <w:rPr>
          <w:b/>
          <w:sz w:val="28"/>
          <w:szCs w:val="28"/>
        </w:rPr>
        <w:t xml:space="preserve"> СЕЛЬСКОЕ ПОСЕЛЕНИЕ</w:t>
      </w:r>
    </w:p>
    <w:p w:rsidR="009F3771" w:rsidRPr="00C02AA0" w:rsidRDefault="00724698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 xml:space="preserve">АДМИНИСТРАЦИЯ </w:t>
      </w:r>
      <w:r w:rsidR="00DB09B8">
        <w:rPr>
          <w:b/>
          <w:sz w:val="28"/>
          <w:szCs w:val="28"/>
        </w:rPr>
        <w:t>ЕМЕЛЬЯНОВСКОГО</w:t>
      </w:r>
      <w:r w:rsidR="009F3771" w:rsidRPr="00C02AA0">
        <w:rPr>
          <w:b/>
          <w:sz w:val="28"/>
          <w:szCs w:val="28"/>
        </w:rPr>
        <w:t xml:space="preserve"> СЕЛЬСК</w:t>
      </w:r>
      <w:r w:rsidRPr="00C02AA0">
        <w:rPr>
          <w:b/>
          <w:sz w:val="28"/>
          <w:szCs w:val="28"/>
        </w:rPr>
        <w:t>ОГО</w:t>
      </w:r>
      <w:r w:rsidR="009F3771" w:rsidRPr="00C02AA0">
        <w:rPr>
          <w:b/>
          <w:sz w:val="28"/>
          <w:szCs w:val="28"/>
        </w:rPr>
        <w:t xml:space="preserve"> </w:t>
      </w:r>
      <w:r w:rsidRPr="00C02AA0">
        <w:rPr>
          <w:b/>
          <w:sz w:val="28"/>
          <w:szCs w:val="28"/>
        </w:rPr>
        <w:t>ПОСЕЛЕНИЯ</w:t>
      </w:r>
    </w:p>
    <w:p w:rsidR="009F3771" w:rsidRPr="00C02AA0" w:rsidRDefault="009F3771" w:rsidP="009F3771">
      <w:pPr>
        <w:tabs>
          <w:tab w:val="left" w:pos="3285"/>
        </w:tabs>
        <w:rPr>
          <w:sz w:val="28"/>
          <w:szCs w:val="28"/>
        </w:rPr>
      </w:pPr>
    </w:p>
    <w:p w:rsidR="00B11B2A" w:rsidRPr="00C02AA0" w:rsidRDefault="0006697F" w:rsidP="00B11B2A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proofErr w:type="gramStart"/>
      <w:r w:rsidRPr="00C02AA0">
        <w:rPr>
          <w:rFonts w:eastAsia="Arial Unicode MS"/>
          <w:b/>
          <w:sz w:val="28"/>
          <w:szCs w:val="28"/>
        </w:rPr>
        <w:t>П</w:t>
      </w:r>
      <w:proofErr w:type="gramEnd"/>
      <w:r w:rsidRPr="00C02AA0">
        <w:rPr>
          <w:rFonts w:eastAsia="Arial Unicode MS"/>
          <w:b/>
          <w:sz w:val="28"/>
          <w:szCs w:val="28"/>
        </w:rPr>
        <w:t xml:space="preserve"> О С Т А Н О В Л Е Н И Е</w:t>
      </w:r>
    </w:p>
    <w:p w:rsidR="00B11B2A" w:rsidRPr="00C02AA0" w:rsidRDefault="00B11B2A" w:rsidP="00B11B2A">
      <w:pPr>
        <w:tabs>
          <w:tab w:val="left" w:pos="3285"/>
        </w:tabs>
        <w:jc w:val="center"/>
        <w:rPr>
          <w:sz w:val="28"/>
          <w:szCs w:val="28"/>
        </w:rPr>
      </w:pPr>
    </w:p>
    <w:p w:rsidR="004952FC" w:rsidRPr="00C02AA0" w:rsidRDefault="00043E30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r w:rsidRPr="00C02AA0">
        <w:rPr>
          <w:bCs/>
          <w:spacing w:val="-4"/>
          <w:sz w:val="28"/>
          <w:szCs w:val="28"/>
        </w:rPr>
        <w:t>о</w:t>
      </w:r>
      <w:r w:rsidR="004952FC" w:rsidRPr="00C02AA0">
        <w:rPr>
          <w:bCs/>
          <w:spacing w:val="-4"/>
          <w:sz w:val="28"/>
          <w:szCs w:val="28"/>
        </w:rPr>
        <w:t xml:space="preserve">т </w:t>
      </w:r>
      <w:r w:rsidR="00DB09B8">
        <w:rPr>
          <w:bCs/>
          <w:spacing w:val="-4"/>
          <w:sz w:val="28"/>
          <w:szCs w:val="28"/>
        </w:rPr>
        <w:t xml:space="preserve">10  </w:t>
      </w:r>
      <w:r w:rsidR="006465CF">
        <w:rPr>
          <w:bCs/>
          <w:spacing w:val="-4"/>
          <w:sz w:val="28"/>
          <w:szCs w:val="28"/>
        </w:rPr>
        <w:t>мая</w:t>
      </w:r>
      <w:r w:rsidR="004952FC" w:rsidRPr="00C02AA0">
        <w:rPr>
          <w:bCs/>
          <w:spacing w:val="-4"/>
          <w:sz w:val="28"/>
          <w:szCs w:val="28"/>
        </w:rPr>
        <w:t xml:space="preserve"> 201</w:t>
      </w:r>
      <w:r w:rsidR="00B651B5">
        <w:rPr>
          <w:bCs/>
          <w:spacing w:val="-4"/>
          <w:sz w:val="28"/>
          <w:szCs w:val="28"/>
        </w:rPr>
        <w:t>8</w:t>
      </w:r>
      <w:r w:rsidR="004952FC" w:rsidRPr="00C02AA0">
        <w:rPr>
          <w:bCs/>
          <w:spacing w:val="-4"/>
          <w:sz w:val="28"/>
          <w:szCs w:val="28"/>
        </w:rPr>
        <w:t xml:space="preserve"> г.</w:t>
      </w:r>
      <w:r w:rsidR="004952FC" w:rsidRPr="00C02AA0">
        <w:rPr>
          <w:bCs/>
          <w:sz w:val="28"/>
          <w:szCs w:val="28"/>
        </w:rPr>
        <w:tab/>
      </w:r>
      <w:r w:rsidR="00D776EA" w:rsidRPr="00C02AA0">
        <w:rPr>
          <w:bCs/>
          <w:sz w:val="28"/>
          <w:szCs w:val="28"/>
        </w:rPr>
        <w:t xml:space="preserve">        </w:t>
      </w:r>
      <w:r w:rsidR="004952FC" w:rsidRPr="00C02AA0">
        <w:rPr>
          <w:bCs/>
          <w:spacing w:val="-8"/>
          <w:sz w:val="28"/>
          <w:szCs w:val="28"/>
        </w:rPr>
        <w:t xml:space="preserve">№ </w:t>
      </w:r>
      <w:r w:rsidR="00DB09B8">
        <w:rPr>
          <w:bCs/>
          <w:spacing w:val="-8"/>
          <w:sz w:val="28"/>
          <w:szCs w:val="28"/>
        </w:rPr>
        <w:t>7</w:t>
      </w:r>
      <w:r w:rsidR="006465CF">
        <w:rPr>
          <w:bCs/>
          <w:spacing w:val="-8"/>
          <w:sz w:val="28"/>
          <w:szCs w:val="28"/>
        </w:rPr>
        <w:t>7</w:t>
      </w:r>
    </w:p>
    <w:p w:rsidR="004952FC" w:rsidRPr="00C02AA0" w:rsidRDefault="00D776EA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r w:rsidRPr="00C02AA0">
        <w:rPr>
          <w:bCs/>
          <w:spacing w:val="-8"/>
          <w:sz w:val="28"/>
          <w:szCs w:val="28"/>
        </w:rPr>
        <w:t xml:space="preserve">с. </w:t>
      </w:r>
      <w:r w:rsidR="00DB09B8">
        <w:rPr>
          <w:bCs/>
          <w:spacing w:val="-8"/>
          <w:sz w:val="28"/>
          <w:szCs w:val="28"/>
        </w:rPr>
        <w:t>Емельяновка</w:t>
      </w:r>
    </w:p>
    <w:p w:rsidR="00D776EA" w:rsidRPr="00C02AA0" w:rsidRDefault="00D776EA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</w:p>
    <w:p w:rsidR="00FB72AB" w:rsidRPr="00FB72AB" w:rsidRDefault="00055376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 xml:space="preserve">О Порядке составления, утверждения и </w:t>
      </w:r>
    </w:p>
    <w:p w:rsidR="00FB72AB" w:rsidRPr="00FB72AB" w:rsidRDefault="00055376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>ведения бюджетных смет</w:t>
      </w:r>
      <w:r w:rsidR="00FB72AB" w:rsidRPr="00FB72AB">
        <w:rPr>
          <w:rFonts w:eastAsia="Times New Roman CYR"/>
        </w:rPr>
        <w:t xml:space="preserve"> </w:t>
      </w:r>
      <w:r w:rsidRPr="00FB72AB">
        <w:rPr>
          <w:rFonts w:eastAsia="Times New Roman CYR"/>
        </w:rPr>
        <w:t xml:space="preserve">муниципальных </w:t>
      </w:r>
    </w:p>
    <w:p w:rsidR="00FB72AB" w:rsidRPr="00FB72AB" w:rsidRDefault="00055376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>казенных  учреждений,</w:t>
      </w:r>
      <w:r w:rsidR="00FB72AB" w:rsidRPr="00FB72AB">
        <w:rPr>
          <w:rFonts w:eastAsia="Times New Roman CYR"/>
        </w:rPr>
        <w:t xml:space="preserve"> </w:t>
      </w:r>
      <w:r w:rsidRPr="00FB72AB">
        <w:rPr>
          <w:rFonts w:eastAsia="Times New Roman CYR"/>
        </w:rPr>
        <w:t xml:space="preserve">находящихся </w:t>
      </w:r>
      <w:proofErr w:type="gramStart"/>
      <w:r w:rsidRPr="00FB72AB">
        <w:rPr>
          <w:rFonts w:eastAsia="Times New Roman CYR"/>
        </w:rPr>
        <w:t>в</w:t>
      </w:r>
      <w:proofErr w:type="gramEnd"/>
      <w:r w:rsidRPr="00FB72AB">
        <w:rPr>
          <w:rFonts w:eastAsia="Times New Roman CYR"/>
        </w:rPr>
        <w:t xml:space="preserve"> </w:t>
      </w:r>
    </w:p>
    <w:p w:rsidR="00055376" w:rsidRPr="00FB72AB" w:rsidRDefault="00055376" w:rsidP="00055376">
      <w:pPr>
        <w:autoSpaceDE w:val="0"/>
        <w:rPr>
          <w:rFonts w:eastAsia="Times New Roman CYR"/>
        </w:rPr>
      </w:pPr>
      <w:proofErr w:type="gramStart"/>
      <w:r w:rsidRPr="00FB72AB">
        <w:rPr>
          <w:rFonts w:eastAsia="Times New Roman CYR"/>
        </w:rPr>
        <w:t>ведении</w:t>
      </w:r>
      <w:proofErr w:type="gramEnd"/>
      <w:r w:rsidRPr="00FB72AB">
        <w:rPr>
          <w:rFonts w:eastAsia="Times New Roman CYR"/>
        </w:rPr>
        <w:t xml:space="preserve"> </w:t>
      </w:r>
      <w:r w:rsidR="00DB09B8">
        <w:t>Емельяновского</w:t>
      </w:r>
      <w:r w:rsidRPr="00FB72AB">
        <w:t xml:space="preserve"> сельского</w:t>
      </w:r>
      <w:r w:rsidRPr="00FB72AB">
        <w:rPr>
          <w:rFonts w:eastAsia="Times New Roman CYR"/>
        </w:rPr>
        <w:t xml:space="preserve"> поселения</w:t>
      </w:r>
    </w:p>
    <w:p w:rsidR="00FB72AB" w:rsidRPr="00FB72AB" w:rsidRDefault="00FB72AB" w:rsidP="00055376">
      <w:pPr>
        <w:autoSpaceDE w:val="0"/>
        <w:rPr>
          <w:rFonts w:eastAsia="Times New Roman CYR"/>
        </w:rPr>
      </w:pPr>
      <w:r w:rsidRPr="00FB72AB">
        <w:rPr>
          <w:rFonts w:eastAsia="Times New Roman CYR"/>
        </w:rPr>
        <w:t>Нижнегорского района Республики Крым</w:t>
      </w:r>
    </w:p>
    <w:p w:rsidR="00055376" w:rsidRDefault="00055376" w:rsidP="00055376">
      <w:pPr>
        <w:autoSpaceDE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4F20D1" w:rsidRDefault="00055376" w:rsidP="004F20D1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FB72AB">
        <w:rPr>
          <w:color w:val="000000"/>
          <w:sz w:val="28"/>
          <w:szCs w:val="28"/>
        </w:rPr>
        <w:t xml:space="preserve">          </w:t>
      </w:r>
      <w:r w:rsidRPr="00FB72AB">
        <w:rPr>
          <w:rFonts w:eastAsia="Times New Roman CYR"/>
          <w:color w:val="000000"/>
          <w:sz w:val="28"/>
          <w:szCs w:val="28"/>
        </w:rPr>
        <w:t>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</w:t>
      </w:r>
      <w:r w:rsidR="004F20D1">
        <w:rPr>
          <w:rFonts w:eastAsia="Times New Roman CYR"/>
          <w:color w:val="000000"/>
          <w:sz w:val="28"/>
          <w:szCs w:val="28"/>
        </w:rPr>
        <w:t xml:space="preserve">, администрация </w:t>
      </w:r>
      <w:r w:rsidR="00DB09B8">
        <w:rPr>
          <w:rFonts w:eastAsia="Times New Roman CYR"/>
          <w:color w:val="000000"/>
          <w:sz w:val="28"/>
          <w:szCs w:val="28"/>
        </w:rPr>
        <w:t>Емельяновского</w:t>
      </w:r>
      <w:r w:rsidR="004F20D1">
        <w:rPr>
          <w:rFonts w:eastAsia="Times New Roman CYR"/>
          <w:color w:val="000000"/>
          <w:sz w:val="28"/>
          <w:szCs w:val="28"/>
        </w:rPr>
        <w:t xml:space="preserve"> сельского поселения</w:t>
      </w:r>
    </w:p>
    <w:p w:rsidR="004F20D1" w:rsidRPr="004F20D1" w:rsidRDefault="004F20D1" w:rsidP="00FB72AB">
      <w:pPr>
        <w:autoSpaceDE w:val="0"/>
        <w:rPr>
          <w:rFonts w:eastAsia="Times New Roman CYR"/>
          <w:color w:val="000000"/>
          <w:sz w:val="16"/>
          <w:szCs w:val="16"/>
        </w:rPr>
      </w:pPr>
    </w:p>
    <w:p w:rsidR="00055376" w:rsidRPr="004F20D1" w:rsidRDefault="004F20D1" w:rsidP="00FB72AB">
      <w:pPr>
        <w:autoSpaceDE w:val="0"/>
        <w:rPr>
          <w:rFonts w:eastAsia="Times New Roman CYR"/>
          <w:b/>
          <w:sz w:val="36"/>
          <w:szCs w:val="36"/>
        </w:rPr>
      </w:pPr>
      <w:r>
        <w:rPr>
          <w:rFonts w:eastAsia="Times New Roman CYR"/>
          <w:color w:val="000000"/>
          <w:sz w:val="28"/>
          <w:szCs w:val="28"/>
        </w:rPr>
        <w:tab/>
      </w:r>
      <w:r w:rsidRPr="004F20D1">
        <w:rPr>
          <w:rFonts w:eastAsia="Times New Roman CYR"/>
          <w:b/>
          <w:color w:val="000000"/>
          <w:sz w:val="36"/>
          <w:szCs w:val="36"/>
        </w:rPr>
        <w:t>постановляет:</w:t>
      </w:r>
      <w:r w:rsidR="00055376" w:rsidRPr="004F20D1">
        <w:rPr>
          <w:rFonts w:eastAsia="Times New Roman CYR"/>
          <w:b/>
          <w:sz w:val="36"/>
          <w:szCs w:val="36"/>
        </w:rPr>
        <w:t xml:space="preserve"> </w:t>
      </w:r>
    </w:p>
    <w:p w:rsidR="004F20D1" w:rsidRPr="004F20D1" w:rsidRDefault="004F20D1" w:rsidP="00FB72AB">
      <w:pPr>
        <w:autoSpaceDE w:val="0"/>
        <w:rPr>
          <w:rFonts w:eastAsia="Times New Roman CYR"/>
          <w:sz w:val="16"/>
          <w:szCs w:val="16"/>
        </w:rPr>
      </w:pPr>
    </w:p>
    <w:p w:rsidR="00055376" w:rsidRPr="00FB72AB" w:rsidRDefault="004F20D1" w:rsidP="004F20D1">
      <w:pPr>
        <w:autoSpaceDE w:val="0"/>
        <w:ind w:firstLine="708"/>
        <w:jc w:val="both"/>
        <w:rPr>
          <w:rFonts w:eastAsia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55376" w:rsidRPr="00FB72AB">
        <w:rPr>
          <w:color w:val="000000"/>
          <w:sz w:val="28"/>
          <w:szCs w:val="28"/>
        </w:rPr>
        <w:t xml:space="preserve">. </w:t>
      </w:r>
      <w:r w:rsidR="00055376" w:rsidRPr="00FB72AB">
        <w:rPr>
          <w:rFonts w:eastAsia="Times New Roman CYR"/>
          <w:color w:val="000000"/>
          <w:sz w:val="28"/>
          <w:szCs w:val="28"/>
        </w:rPr>
        <w:t>Утвердить Порядок</w:t>
      </w:r>
      <w:r w:rsidR="00055376" w:rsidRPr="00FB72AB">
        <w:rPr>
          <w:rFonts w:eastAsia="Calibri"/>
          <w:sz w:val="28"/>
          <w:szCs w:val="28"/>
        </w:rPr>
        <w:t xml:space="preserve"> </w:t>
      </w:r>
      <w:r w:rsidR="00055376" w:rsidRPr="00FB72AB">
        <w:rPr>
          <w:rFonts w:eastAsia="Times New Roman CYR"/>
          <w:color w:val="000000"/>
          <w:sz w:val="28"/>
          <w:szCs w:val="28"/>
        </w:rPr>
        <w:t xml:space="preserve">составления, утверждения и ведения бюджетных смет муниципальных казенных учреждений, находящихся в ведении </w:t>
      </w:r>
      <w:r w:rsidR="00DB09B8">
        <w:rPr>
          <w:rFonts w:eastAsia="Times New Roman CYR"/>
          <w:color w:val="000000"/>
          <w:sz w:val="28"/>
          <w:szCs w:val="28"/>
        </w:rPr>
        <w:t>Емельяновского</w:t>
      </w:r>
      <w:r w:rsidR="00055376" w:rsidRPr="00FB72AB">
        <w:rPr>
          <w:rFonts w:eastAsia="Times New Roman CYR"/>
          <w:color w:val="000000"/>
          <w:sz w:val="28"/>
          <w:szCs w:val="28"/>
        </w:rPr>
        <w:t xml:space="preserve"> сельского совета </w:t>
      </w:r>
      <w:r>
        <w:rPr>
          <w:rFonts w:eastAsia="Times New Roman CYR"/>
          <w:sz w:val="28"/>
          <w:szCs w:val="28"/>
        </w:rPr>
        <w:t>Нижнегорского</w:t>
      </w:r>
      <w:r w:rsidR="00055376" w:rsidRPr="00FB72AB">
        <w:rPr>
          <w:rFonts w:eastAsia="Times New Roman CYR"/>
          <w:sz w:val="28"/>
          <w:szCs w:val="28"/>
        </w:rPr>
        <w:t xml:space="preserve"> района Республики Крым</w:t>
      </w:r>
      <w:r w:rsidR="00055376" w:rsidRPr="00FB72AB">
        <w:rPr>
          <w:rFonts w:eastAsia="Times New Roman CYR"/>
          <w:color w:val="000000"/>
          <w:sz w:val="28"/>
          <w:szCs w:val="28"/>
        </w:rPr>
        <w:t xml:space="preserve"> (далее – смета), согласно приложению 1 и форму расчетов к бюджетной смете на финансовый год согласно приложению 2.</w:t>
      </w:r>
    </w:p>
    <w:p w:rsidR="00FB72AB" w:rsidRPr="00FB72AB" w:rsidRDefault="004F20D1" w:rsidP="00FB72AB">
      <w:pPr>
        <w:pStyle w:val="aa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2</w:t>
      </w:r>
      <w:r w:rsidR="00FB72AB" w:rsidRPr="00FB72AB">
        <w:rPr>
          <w:sz w:val="28"/>
          <w:szCs w:val="28"/>
        </w:rPr>
        <w:t xml:space="preserve">. Настоящее постановление вступает в силу с момента подписания и подлежит обнародованию путем размещения на информационном стенде администрации </w:t>
      </w:r>
      <w:r w:rsidR="00DB09B8">
        <w:rPr>
          <w:sz w:val="28"/>
          <w:szCs w:val="28"/>
        </w:rPr>
        <w:t>Емельяновского</w:t>
      </w:r>
      <w:r w:rsidR="00FB72AB" w:rsidRPr="00FB72AB">
        <w:rPr>
          <w:sz w:val="28"/>
          <w:szCs w:val="28"/>
        </w:rPr>
        <w:t xml:space="preserve"> сельского поселения по адресу: с. </w:t>
      </w:r>
      <w:r w:rsidR="00DB09B8">
        <w:rPr>
          <w:sz w:val="28"/>
          <w:szCs w:val="28"/>
        </w:rPr>
        <w:t>Емельяновка</w:t>
      </w:r>
      <w:r w:rsidR="00FB72AB" w:rsidRPr="00FB72AB">
        <w:rPr>
          <w:sz w:val="28"/>
          <w:szCs w:val="28"/>
        </w:rPr>
        <w:t xml:space="preserve">, </w:t>
      </w:r>
      <w:proofErr w:type="spellStart"/>
      <w:r w:rsidR="00FB72AB" w:rsidRPr="00FB72AB">
        <w:rPr>
          <w:sz w:val="28"/>
          <w:szCs w:val="28"/>
        </w:rPr>
        <w:t>ул</w:t>
      </w:r>
      <w:proofErr w:type="gramStart"/>
      <w:r w:rsidR="00FB72AB" w:rsidRPr="00FB72AB">
        <w:rPr>
          <w:sz w:val="28"/>
          <w:szCs w:val="28"/>
        </w:rPr>
        <w:t>.</w:t>
      </w:r>
      <w:r w:rsidR="00DB09B8">
        <w:rPr>
          <w:sz w:val="28"/>
          <w:szCs w:val="28"/>
        </w:rPr>
        <w:t>Ц</w:t>
      </w:r>
      <w:proofErr w:type="gramEnd"/>
      <w:r w:rsidR="00DB09B8">
        <w:rPr>
          <w:sz w:val="28"/>
          <w:szCs w:val="28"/>
        </w:rPr>
        <w:t>ентральная</w:t>
      </w:r>
      <w:proofErr w:type="spellEnd"/>
      <w:r w:rsidR="006465CF">
        <w:rPr>
          <w:sz w:val="28"/>
          <w:szCs w:val="28"/>
        </w:rPr>
        <w:t xml:space="preserve">, </w:t>
      </w:r>
      <w:r w:rsidR="00DB09B8">
        <w:rPr>
          <w:sz w:val="28"/>
          <w:szCs w:val="28"/>
        </w:rPr>
        <w:t>134</w:t>
      </w:r>
      <w:r w:rsidR="006465CF">
        <w:rPr>
          <w:sz w:val="28"/>
          <w:szCs w:val="28"/>
        </w:rPr>
        <w:t xml:space="preserve"> </w:t>
      </w:r>
      <w:r w:rsidR="00FB72AB" w:rsidRPr="00FB72AB">
        <w:rPr>
          <w:sz w:val="28"/>
          <w:szCs w:val="28"/>
        </w:rPr>
        <w:t xml:space="preserve">и на официальном сайте администрации </w:t>
      </w:r>
      <w:r w:rsidR="00DB09B8">
        <w:rPr>
          <w:sz w:val="28"/>
          <w:szCs w:val="28"/>
        </w:rPr>
        <w:t>Емельяновского</w:t>
      </w:r>
      <w:r w:rsidR="00FB72AB" w:rsidRPr="00FB72AB">
        <w:rPr>
          <w:sz w:val="28"/>
          <w:szCs w:val="28"/>
        </w:rPr>
        <w:t xml:space="preserve"> сельского поселения </w:t>
      </w:r>
      <w:r w:rsidR="006465CF" w:rsidRPr="006B7182">
        <w:rPr>
          <w:sz w:val="28"/>
          <w:szCs w:val="28"/>
        </w:rPr>
        <w:t>http://</w:t>
      </w:r>
      <w:proofErr w:type="spellStart"/>
      <w:r w:rsidR="00DB09B8">
        <w:rPr>
          <w:sz w:val="28"/>
          <w:szCs w:val="28"/>
          <w:lang w:val="en-US"/>
        </w:rPr>
        <w:t>emel</w:t>
      </w:r>
      <w:proofErr w:type="spellEnd"/>
      <w:r w:rsidR="006465CF" w:rsidRPr="006B7182">
        <w:rPr>
          <w:sz w:val="28"/>
          <w:szCs w:val="28"/>
        </w:rPr>
        <w:t>-</w:t>
      </w:r>
      <w:proofErr w:type="spellStart"/>
      <w:r w:rsidR="00DB09B8">
        <w:rPr>
          <w:sz w:val="28"/>
          <w:szCs w:val="28"/>
          <w:lang w:val="en-US"/>
        </w:rPr>
        <w:t>sovet</w:t>
      </w:r>
      <w:proofErr w:type="spellEnd"/>
      <w:r w:rsidR="006465CF" w:rsidRPr="006B7182">
        <w:rPr>
          <w:sz w:val="28"/>
          <w:szCs w:val="28"/>
        </w:rPr>
        <w:t>.</w:t>
      </w:r>
      <w:proofErr w:type="spellStart"/>
      <w:r w:rsidR="006465CF" w:rsidRPr="006B7182">
        <w:rPr>
          <w:sz w:val="28"/>
          <w:szCs w:val="28"/>
        </w:rPr>
        <w:t>ru</w:t>
      </w:r>
      <w:proofErr w:type="spellEnd"/>
      <w:r w:rsidR="006465CF" w:rsidRPr="006B7182">
        <w:rPr>
          <w:sz w:val="28"/>
          <w:szCs w:val="28"/>
        </w:rPr>
        <w:t xml:space="preserve">/   </w:t>
      </w:r>
    </w:p>
    <w:p w:rsidR="00FB72AB" w:rsidRPr="004F20D1" w:rsidRDefault="00FB72AB" w:rsidP="00FB72AB">
      <w:pPr>
        <w:pStyle w:val="4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</w:rPr>
        <w:tab/>
      </w:r>
      <w:r w:rsidR="004F20D1">
        <w:rPr>
          <w:sz w:val="28"/>
          <w:szCs w:val="28"/>
        </w:rPr>
        <w:t>3</w:t>
      </w:r>
      <w:r w:rsidRPr="00FB72AB">
        <w:rPr>
          <w:sz w:val="28"/>
          <w:szCs w:val="28"/>
        </w:rPr>
        <w:t xml:space="preserve">. Контроль за исполнением настоящего постановления </w:t>
      </w:r>
      <w:r w:rsidR="004F20D1">
        <w:rPr>
          <w:sz w:val="28"/>
          <w:szCs w:val="28"/>
        </w:rPr>
        <w:t>оставляю за собой.</w:t>
      </w:r>
    </w:p>
    <w:p w:rsidR="00FB72AB" w:rsidRPr="00FB72AB" w:rsidRDefault="00FB72AB" w:rsidP="00FB72AB">
      <w:pPr>
        <w:rPr>
          <w:sz w:val="28"/>
          <w:szCs w:val="28"/>
          <w:lang w:eastAsia="ar-SA" w:bidi="hi-IN"/>
        </w:rPr>
      </w:pPr>
    </w:p>
    <w:p w:rsidR="00FB72AB" w:rsidRDefault="00FB72AB" w:rsidP="00FB72AB">
      <w:pPr>
        <w:rPr>
          <w:sz w:val="28"/>
          <w:szCs w:val="28"/>
          <w:lang w:eastAsia="ar-SA" w:bidi="hi-IN"/>
        </w:rPr>
      </w:pPr>
    </w:p>
    <w:p w:rsidR="004F20D1" w:rsidRDefault="004F20D1" w:rsidP="00FB72AB">
      <w:pPr>
        <w:rPr>
          <w:sz w:val="28"/>
          <w:szCs w:val="28"/>
          <w:lang w:eastAsia="ar-SA" w:bidi="hi-IN"/>
        </w:rPr>
      </w:pPr>
    </w:p>
    <w:p w:rsidR="004F20D1" w:rsidRDefault="00DB09B8" w:rsidP="00FB72AB">
      <w:pPr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>Председатель</w:t>
      </w:r>
    </w:p>
    <w:p w:rsidR="00DB09B8" w:rsidRPr="00DB09B8" w:rsidRDefault="00DB09B8" w:rsidP="00FB72AB">
      <w:pPr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>Емельяновского  сельского совета-</w:t>
      </w:r>
    </w:p>
    <w:p w:rsidR="00FB72AB" w:rsidRPr="00FB72AB" w:rsidRDefault="00DB09B8" w:rsidP="00FB72AB">
      <w:pPr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>г</w:t>
      </w:r>
      <w:r w:rsidR="00FB72AB" w:rsidRPr="00FB72AB">
        <w:rPr>
          <w:sz w:val="28"/>
          <w:szCs w:val="28"/>
          <w:lang w:eastAsia="ar-SA" w:bidi="hi-IN"/>
        </w:rPr>
        <w:t xml:space="preserve">лава администрации </w:t>
      </w:r>
    </w:p>
    <w:p w:rsidR="00FB72AB" w:rsidRPr="00FB72AB" w:rsidRDefault="00DB09B8" w:rsidP="00FB72AB">
      <w:pPr>
        <w:tabs>
          <w:tab w:val="left" w:pos="7590"/>
        </w:tabs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>Емельяновского</w:t>
      </w:r>
      <w:r w:rsidR="00FB72AB" w:rsidRPr="00FB72AB">
        <w:rPr>
          <w:sz w:val="28"/>
          <w:szCs w:val="28"/>
          <w:lang w:eastAsia="ar-SA" w:bidi="hi-IN"/>
        </w:rPr>
        <w:t xml:space="preserve"> сельского поселения</w:t>
      </w:r>
      <w:r>
        <w:rPr>
          <w:sz w:val="28"/>
          <w:szCs w:val="28"/>
          <w:lang w:eastAsia="ar-SA" w:bidi="hi-IN"/>
        </w:rPr>
        <w:t xml:space="preserve">                                      </w:t>
      </w:r>
      <w:proofErr w:type="spellStart"/>
      <w:r>
        <w:rPr>
          <w:sz w:val="28"/>
          <w:szCs w:val="28"/>
          <w:lang w:eastAsia="ar-SA" w:bidi="hi-IN"/>
        </w:rPr>
        <w:t>Л.Цапенко</w:t>
      </w:r>
      <w:proofErr w:type="spellEnd"/>
      <w:r w:rsidR="00FB72AB" w:rsidRPr="00FB72AB">
        <w:rPr>
          <w:sz w:val="28"/>
          <w:szCs w:val="28"/>
          <w:lang w:eastAsia="ar-SA" w:bidi="hi-IN"/>
        </w:rPr>
        <w:tab/>
      </w:r>
    </w:p>
    <w:p w:rsidR="00FB72AB" w:rsidRPr="00FB72AB" w:rsidRDefault="00FB72AB" w:rsidP="00FB72AB">
      <w:pPr>
        <w:rPr>
          <w:sz w:val="28"/>
          <w:szCs w:val="28"/>
          <w:lang w:eastAsia="ar-SA" w:bidi="hi-IN"/>
        </w:rPr>
      </w:pPr>
    </w:p>
    <w:p w:rsidR="004F20D1" w:rsidRDefault="004F20D1" w:rsidP="004F20D1">
      <w:pPr>
        <w:tabs>
          <w:tab w:val="left" w:pos="7680"/>
        </w:tabs>
        <w:jc w:val="right"/>
        <w:rPr>
          <w:lang w:eastAsia="ar-SA" w:bidi="hi-IN"/>
        </w:rPr>
      </w:pPr>
      <w:r>
        <w:rPr>
          <w:lang w:eastAsia="ar-SA" w:bidi="hi-IN"/>
        </w:rPr>
        <w:lastRenderedPageBreak/>
        <w:t>Приложение</w:t>
      </w:r>
    </w:p>
    <w:p w:rsidR="004F20D1" w:rsidRPr="0068161D" w:rsidRDefault="004F20D1" w:rsidP="004F20D1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 xml:space="preserve">к постановлению администрации </w:t>
      </w:r>
    </w:p>
    <w:p w:rsidR="004F20D1" w:rsidRPr="0068161D" w:rsidRDefault="00DB09B8" w:rsidP="004F20D1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Емельяновского</w:t>
      </w:r>
      <w:r w:rsidR="004F20D1" w:rsidRPr="0068161D">
        <w:rPr>
          <w:sz w:val="24"/>
          <w:szCs w:val="24"/>
        </w:rPr>
        <w:t xml:space="preserve"> сельского поселения Нижнегорского района Республики Крым </w:t>
      </w:r>
    </w:p>
    <w:p w:rsidR="004F20D1" w:rsidRPr="00A14C89" w:rsidRDefault="004F20D1" w:rsidP="004F20D1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>от «</w:t>
      </w:r>
      <w:r w:rsidR="00DB09B8">
        <w:rPr>
          <w:sz w:val="24"/>
          <w:szCs w:val="24"/>
        </w:rPr>
        <w:t>10</w:t>
      </w:r>
      <w:r w:rsidR="00627C6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465CF">
        <w:rPr>
          <w:sz w:val="24"/>
          <w:szCs w:val="24"/>
        </w:rPr>
        <w:t>мая</w:t>
      </w:r>
      <w:r w:rsidRPr="0068161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8161D">
        <w:rPr>
          <w:sz w:val="24"/>
          <w:szCs w:val="24"/>
        </w:rPr>
        <w:t xml:space="preserve"> №</w:t>
      </w:r>
      <w:r w:rsidR="00627C68">
        <w:rPr>
          <w:sz w:val="24"/>
          <w:szCs w:val="24"/>
        </w:rPr>
        <w:t xml:space="preserve"> </w:t>
      </w:r>
      <w:r w:rsidR="00DB09B8">
        <w:rPr>
          <w:sz w:val="24"/>
          <w:szCs w:val="24"/>
        </w:rPr>
        <w:t>7</w:t>
      </w:r>
      <w:r w:rsidR="006465CF">
        <w:rPr>
          <w:sz w:val="24"/>
          <w:szCs w:val="24"/>
        </w:rPr>
        <w:t>7</w:t>
      </w:r>
    </w:p>
    <w:p w:rsidR="004F20D1" w:rsidRPr="002A0A5F" w:rsidRDefault="004F20D1" w:rsidP="004F20D1">
      <w:pPr>
        <w:tabs>
          <w:tab w:val="left" w:pos="3915"/>
        </w:tabs>
        <w:rPr>
          <w:lang w:eastAsia="ar-SA" w:bidi="hi-IN"/>
        </w:rPr>
      </w:pPr>
      <w:r>
        <w:rPr>
          <w:lang w:eastAsia="ar-SA" w:bidi="hi-IN"/>
        </w:rPr>
        <w:tab/>
      </w:r>
    </w:p>
    <w:p w:rsidR="00055376" w:rsidRDefault="00055376" w:rsidP="00055376">
      <w:pPr>
        <w:autoSpaceDE w:val="0"/>
        <w:jc w:val="center"/>
        <w:rPr>
          <w:i/>
          <w:iCs/>
        </w:rPr>
      </w:pPr>
    </w:p>
    <w:p w:rsidR="004F20D1" w:rsidRPr="00DB09B8" w:rsidRDefault="00055376" w:rsidP="004F20D1">
      <w:pPr>
        <w:autoSpaceDE w:val="0"/>
        <w:jc w:val="center"/>
        <w:rPr>
          <w:rFonts w:eastAsia="Times New Roman CYR"/>
          <w:b/>
          <w:bCs/>
          <w:iCs/>
          <w:sz w:val="26"/>
          <w:szCs w:val="26"/>
        </w:rPr>
      </w:pPr>
      <w:r w:rsidRPr="00DB09B8">
        <w:rPr>
          <w:rFonts w:eastAsia="Times New Roman CYR"/>
          <w:b/>
          <w:bCs/>
          <w:iCs/>
          <w:sz w:val="26"/>
          <w:szCs w:val="26"/>
        </w:rPr>
        <w:t xml:space="preserve">ПОРЯДОК </w:t>
      </w:r>
    </w:p>
    <w:p w:rsidR="004F20D1" w:rsidRPr="00DB09B8" w:rsidRDefault="00055376" w:rsidP="004F20D1">
      <w:pPr>
        <w:autoSpaceDE w:val="0"/>
        <w:jc w:val="center"/>
        <w:rPr>
          <w:rFonts w:eastAsia="Times New Roman CYR"/>
          <w:b/>
          <w:bCs/>
          <w:iCs/>
          <w:sz w:val="26"/>
          <w:szCs w:val="26"/>
        </w:rPr>
      </w:pPr>
      <w:r w:rsidRPr="00DB09B8">
        <w:rPr>
          <w:rFonts w:eastAsia="Times New Roman CYR"/>
          <w:b/>
          <w:bCs/>
          <w:iCs/>
          <w:sz w:val="26"/>
          <w:szCs w:val="26"/>
        </w:rPr>
        <w:t>СОСТАВЛЕНИЯ, УТВЕРЖДЕНИЯ</w:t>
      </w:r>
      <w:r w:rsidR="004F20D1" w:rsidRPr="00DB09B8">
        <w:rPr>
          <w:rFonts w:eastAsia="Times New Roman CYR"/>
          <w:b/>
          <w:bCs/>
          <w:iCs/>
          <w:sz w:val="26"/>
          <w:szCs w:val="26"/>
        </w:rPr>
        <w:t xml:space="preserve"> </w:t>
      </w:r>
      <w:r w:rsidRPr="00DB09B8">
        <w:rPr>
          <w:rFonts w:eastAsia="Times New Roman CYR"/>
          <w:b/>
          <w:bCs/>
          <w:iCs/>
          <w:sz w:val="26"/>
          <w:szCs w:val="26"/>
        </w:rPr>
        <w:t xml:space="preserve">И ВЕДЕНИЯ </w:t>
      </w:r>
    </w:p>
    <w:p w:rsidR="00055376" w:rsidRPr="00DB09B8" w:rsidRDefault="00055376" w:rsidP="004F20D1">
      <w:pPr>
        <w:autoSpaceDE w:val="0"/>
        <w:jc w:val="center"/>
        <w:rPr>
          <w:rFonts w:eastAsia="Times New Roman CYR"/>
          <w:b/>
          <w:bCs/>
          <w:iCs/>
          <w:sz w:val="26"/>
          <w:szCs w:val="26"/>
        </w:rPr>
      </w:pPr>
      <w:r w:rsidRPr="00DB09B8">
        <w:rPr>
          <w:rFonts w:eastAsia="Times New Roman CYR"/>
          <w:b/>
          <w:bCs/>
          <w:iCs/>
          <w:sz w:val="26"/>
          <w:szCs w:val="26"/>
        </w:rPr>
        <w:t>БЮДЖЕТНЫХ СМЕТ МУНИЦИПАЛЬНЫХ КАЗЕННЫХ УЧ</w:t>
      </w:r>
      <w:r w:rsidR="004F20D1" w:rsidRPr="00DB09B8">
        <w:rPr>
          <w:rFonts w:eastAsia="Times New Roman CYR"/>
          <w:b/>
          <w:bCs/>
          <w:iCs/>
          <w:sz w:val="26"/>
          <w:szCs w:val="26"/>
        </w:rPr>
        <w:t xml:space="preserve">РЕЖДЕНИЙ, НАХОДЯЩИХСЯ В ВЕДЕНИИ </w:t>
      </w:r>
      <w:r w:rsidR="004F20D1" w:rsidRPr="00DB09B8">
        <w:rPr>
          <w:rFonts w:eastAsia="Times New Roman CYR"/>
          <w:b/>
          <w:bCs/>
          <w:iCs/>
          <w:sz w:val="26"/>
          <w:szCs w:val="26"/>
        </w:rPr>
        <w:tab/>
      </w:r>
      <w:r w:rsidR="00DB09B8" w:rsidRPr="00DB09B8">
        <w:rPr>
          <w:rFonts w:eastAsia="Times New Roman CYR"/>
          <w:b/>
          <w:bCs/>
          <w:iCs/>
          <w:sz w:val="26"/>
          <w:szCs w:val="26"/>
        </w:rPr>
        <w:t>ЕМЕЛЬЯНОВСКОГО</w:t>
      </w:r>
      <w:r w:rsidRPr="00DB09B8">
        <w:rPr>
          <w:rFonts w:eastAsia="Times New Roman CYR"/>
          <w:b/>
          <w:bCs/>
          <w:iCs/>
          <w:sz w:val="26"/>
          <w:szCs w:val="26"/>
        </w:rPr>
        <w:t xml:space="preserve"> СЕЛЬСКОГО СОВЕТА</w:t>
      </w:r>
    </w:p>
    <w:p w:rsidR="00055376" w:rsidRPr="004F20D1" w:rsidRDefault="00055376" w:rsidP="004F20D1">
      <w:pPr>
        <w:autoSpaceDE w:val="0"/>
        <w:jc w:val="both"/>
        <w:rPr>
          <w:b/>
          <w:bCs/>
          <w:sz w:val="28"/>
          <w:szCs w:val="28"/>
        </w:rPr>
      </w:pPr>
    </w:p>
    <w:p w:rsidR="00055376" w:rsidRDefault="00055376" w:rsidP="00AE7CCB">
      <w:pPr>
        <w:numPr>
          <w:ilvl w:val="0"/>
          <w:numId w:val="22"/>
        </w:numPr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F20D1">
        <w:rPr>
          <w:rFonts w:eastAsia="Times New Roman CYR"/>
          <w:b/>
          <w:bCs/>
          <w:sz w:val="28"/>
          <w:szCs w:val="28"/>
        </w:rPr>
        <w:t>Общие положения</w:t>
      </w:r>
    </w:p>
    <w:p w:rsidR="00AE7CCB" w:rsidRPr="004F20D1" w:rsidRDefault="00AE7CCB" w:rsidP="00AE7CCB">
      <w:pPr>
        <w:autoSpaceDE w:val="0"/>
        <w:ind w:left="360"/>
        <w:jc w:val="center"/>
        <w:rPr>
          <w:rFonts w:eastAsia="Times New Roman CYR"/>
          <w:b/>
          <w:bCs/>
          <w:sz w:val="28"/>
          <w:szCs w:val="28"/>
        </w:rPr>
      </w:pPr>
    </w:p>
    <w:p w:rsidR="00055376" w:rsidRPr="004F20D1" w:rsidRDefault="004F20D1" w:rsidP="004F20D1">
      <w:pPr>
        <w:tabs>
          <w:tab w:val="left" w:pos="0"/>
          <w:tab w:val="left" w:pos="4635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proofErr w:type="gramStart"/>
      <w:r w:rsidR="00055376" w:rsidRPr="004F20D1">
        <w:rPr>
          <w:rFonts w:eastAsia="Times New Roman CYR"/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учреждений, находящихся в ведении </w:t>
      </w:r>
      <w:r w:rsidR="00DB09B8">
        <w:rPr>
          <w:rFonts w:eastAsia="Times New Roman CYR"/>
          <w:sz w:val="28"/>
          <w:szCs w:val="28"/>
        </w:rPr>
        <w:t>Емельяновского</w:t>
      </w:r>
      <w:r w:rsidR="00055376" w:rsidRPr="004F20D1">
        <w:rPr>
          <w:rFonts w:eastAsia="Times New Roman CYR"/>
          <w:sz w:val="28"/>
          <w:szCs w:val="28"/>
        </w:rPr>
        <w:t xml:space="preserve"> сельского совета (далее - Порядок),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 112н  (далее – Приказ 112н).</w:t>
      </w:r>
      <w:proofErr w:type="gramEnd"/>
    </w:p>
    <w:p w:rsidR="00055376" w:rsidRPr="004F20D1" w:rsidRDefault="004F20D1" w:rsidP="004F20D1">
      <w:pPr>
        <w:tabs>
          <w:tab w:val="left" w:pos="0"/>
          <w:tab w:val="left" w:pos="4500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="00055376" w:rsidRPr="004F20D1">
        <w:rPr>
          <w:rFonts w:eastAsia="Times New Roman CYR"/>
          <w:sz w:val="28"/>
          <w:szCs w:val="28"/>
        </w:rPr>
        <w:t xml:space="preserve">Настоящий  Порядок устанавливает требования к составлению, утверждению и ведению бюджетной сметы муниципального казенного учреждения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 w:rsidR="00055376" w:rsidRPr="004F20D1">
        <w:rPr>
          <w:rFonts w:eastAsia="Times New Roman CYR"/>
          <w:sz w:val="28"/>
          <w:szCs w:val="28"/>
        </w:rPr>
        <w:t xml:space="preserve"> сельское поселение</w:t>
      </w:r>
      <w:r w:rsidR="00055376" w:rsidRPr="004F20D1">
        <w:rPr>
          <w:rFonts w:eastAsia="Times New Roman CYR"/>
          <w:i/>
          <w:iCs/>
          <w:sz w:val="28"/>
          <w:szCs w:val="28"/>
        </w:rPr>
        <w:t>,</w:t>
      </w:r>
      <w:r>
        <w:rPr>
          <w:rFonts w:eastAsia="Times New Roman CYR"/>
          <w:sz w:val="28"/>
          <w:szCs w:val="28"/>
        </w:rPr>
        <w:t xml:space="preserve"> осуществляющего полномочия</w:t>
      </w:r>
      <w:r w:rsidR="00055376" w:rsidRPr="004F20D1">
        <w:rPr>
          <w:rFonts w:eastAsia="Times New Roman CYR"/>
          <w:sz w:val="28"/>
          <w:szCs w:val="28"/>
        </w:rPr>
        <w:t xml:space="preserve"> по ведению бюджетного учета, а также с учетом положений статьи 161 Бюджетного кодекса Российской Федерации органов местного самоуправления </w:t>
      </w:r>
      <w:r w:rsidR="00DB09B8">
        <w:rPr>
          <w:rFonts w:eastAsia="Times New Roman CYR"/>
          <w:sz w:val="28"/>
          <w:szCs w:val="28"/>
        </w:rPr>
        <w:t>Емельяновского</w:t>
      </w:r>
      <w:r w:rsidR="00643613">
        <w:rPr>
          <w:rFonts w:eastAsia="Times New Roman CYR"/>
          <w:sz w:val="28"/>
          <w:szCs w:val="28"/>
        </w:rPr>
        <w:t xml:space="preserve"> сельского поселения Нижнегорского</w:t>
      </w:r>
      <w:r w:rsidR="00055376" w:rsidRPr="004F20D1">
        <w:rPr>
          <w:rFonts w:eastAsia="Times New Roman CYR"/>
          <w:sz w:val="28"/>
          <w:szCs w:val="28"/>
        </w:rPr>
        <w:t xml:space="preserve"> района Республики Крым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 </w:t>
      </w:r>
      <w:r w:rsidR="00055376" w:rsidRPr="004F20D1">
        <w:rPr>
          <w:rFonts w:eastAsia="Times New Roman CYR"/>
          <w:sz w:val="28"/>
          <w:szCs w:val="28"/>
        </w:rPr>
        <w:t>(далее - учреждение).</w:t>
      </w:r>
    </w:p>
    <w:p w:rsidR="00055376" w:rsidRPr="004F20D1" w:rsidRDefault="00055376" w:rsidP="004F20D1">
      <w:pPr>
        <w:tabs>
          <w:tab w:val="left" w:pos="0"/>
        </w:tabs>
        <w:autoSpaceDE w:val="0"/>
        <w:jc w:val="both"/>
        <w:rPr>
          <w:i/>
          <w:iCs/>
          <w:sz w:val="28"/>
          <w:szCs w:val="28"/>
        </w:rPr>
      </w:pPr>
    </w:p>
    <w:p w:rsidR="00055376" w:rsidRDefault="00055376" w:rsidP="00643613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F20D1">
        <w:rPr>
          <w:b/>
          <w:bCs/>
          <w:sz w:val="28"/>
          <w:szCs w:val="28"/>
          <w:lang w:val="en-US"/>
        </w:rPr>
        <w:t>II</w:t>
      </w:r>
      <w:r w:rsidRPr="004F20D1">
        <w:rPr>
          <w:b/>
          <w:bCs/>
          <w:sz w:val="28"/>
          <w:szCs w:val="28"/>
        </w:rPr>
        <w:t xml:space="preserve">. </w:t>
      </w:r>
      <w:r w:rsidRPr="004F20D1">
        <w:rPr>
          <w:rFonts w:eastAsia="Times New Roman CYR"/>
          <w:b/>
          <w:bCs/>
          <w:sz w:val="28"/>
          <w:szCs w:val="28"/>
        </w:rPr>
        <w:t>Порядок составления и утверждения бюджетных смет</w:t>
      </w:r>
    </w:p>
    <w:p w:rsidR="00AE7CCB" w:rsidRPr="004F20D1" w:rsidRDefault="00AE7CCB" w:rsidP="00643613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 xml:space="preserve">Составлением сметы является установление объема и распределение </w:t>
      </w:r>
      <w:proofErr w:type="gramStart"/>
      <w:r w:rsidR="00055376" w:rsidRPr="004F20D1">
        <w:rPr>
          <w:rFonts w:eastAsia="Times New Roman CYR"/>
          <w:sz w:val="28"/>
          <w:szCs w:val="28"/>
        </w:rPr>
        <w:t xml:space="preserve">направлений расходования средств бюджета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>униципального образования</w:t>
      </w:r>
      <w:proofErr w:type="gramEnd"/>
      <w:r w:rsidR="00055376" w:rsidRPr="004F20D1">
        <w:rPr>
          <w:rFonts w:eastAsia="Times New Roman CYR"/>
          <w:sz w:val="28"/>
          <w:szCs w:val="28"/>
        </w:rPr>
        <w:t xml:space="preserve"> </w:t>
      </w:r>
      <w:r w:rsidR="00DB09B8">
        <w:rPr>
          <w:rFonts w:eastAsia="Times New Roman CYR"/>
          <w:sz w:val="28"/>
          <w:szCs w:val="28"/>
        </w:rPr>
        <w:t>Емельяновское</w:t>
      </w:r>
      <w:r w:rsidR="00055376" w:rsidRPr="004F20D1">
        <w:rPr>
          <w:rFonts w:eastAsia="Times New Roman CYR"/>
          <w:sz w:val="28"/>
          <w:szCs w:val="28"/>
        </w:rPr>
        <w:t xml:space="preserve"> сельское поселение</w:t>
      </w:r>
      <w:r w:rsidR="00055376"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на основании доведенных до учреждения в установленном порядке лимитов бюджетных обязательств по расходам бюджета  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 w:rsidR="00055376" w:rsidRPr="004F20D1">
        <w:rPr>
          <w:rFonts w:eastAsia="Times New Roman CYR"/>
          <w:sz w:val="28"/>
          <w:szCs w:val="28"/>
        </w:rPr>
        <w:t xml:space="preserve"> сельское поселение</w:t>
      </w:r>
      <w:r w:rsidR="00055376"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на принятие и (или) исполнение бюджетных обязательств выполнения функций учреждения на период одного финансового года (далее – лимиты бюджетных обязательств).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составляется учреждением по форме согласно приложению № 1 к Приказу 112н (код формы по Общероссийскому классификатору управленческой документации (далее - код формы по ОКУД) 0501012) за исключением оформления грифа согласования.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составляется учреждением на основании разработанных и установленных (согласованных)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администрацией </w:t>
      </w:r>
      <w:r w:rsidR="00DB09B8">
        <w:rPr>
          <w:rFonts w:eastAsia="Times New Roman CYR"/>
          <w:sz w:val="28"/>
          <w:szCs w:val="28"/>
        </w:rPr>
        <w:t>Емельяновского</w:t>
      </w:r>
      <w:r w:rsidR="00055376" w:rsidRPr="004F20D1">
        <w:rPr>
          <w:rFonts w:eastAsia="Times New Roman CYR"/>
          <w:sz w:val="28"/>
          <w:szCs w:val="28"/>
        </w:rPr>
        <w:t xml:space="preserve"> сельского поселения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lastRenderedPageBreak/>
        <w:t xml:space="preserve">В целях формирования сметы учреждения на очередной финансовый год на этапе составления проекта бюджета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 w:rsidRPr="004F20D1">
        <w:rPr>
          <w:rFonts w:eastAsia="Times New Roman CYR"/>
          <w:sz w:val="28"/>
          <w:szCs w:val="28"/>
        </w:rPr>
        <w:t xml:space="preserve"> сельское поселение</w:t>
      </w:r>
      <w:r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Pr="004F20D1">
        <w:rPr>
          <w:rFonts w:eastAsia="Times New Roman CYR"/>
          <w:sz w:val="28"/>
          <w:szCs w:val="28"/>
        </w:rPr>
        <w:t>на очередной финансовый год учреждение составляет проект сметы на очередной финансовый год по форме согласно приложению № 2к Приказу 112н (код формы по ОКУД 0501014) за исключением оформления грифа согласования.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 xml:space="preserve">В случае если решение о бюджете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 w:rsidRPr="004F20D1">
        <w:rPr>
          <w:rFonts w:eastAsia="Times New Roman CYR"/>
          <w:sz w:val="28"/>
          <w:szCs w:val="28"/>
        </w:rPr>
        <w:t xml:space="preserve"> сельское поселение  утверждается на очередной финансовый год и плановый период, главный распорядитель при установлении порядка 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proofErr w:type="gramStart"/>
      <w:r w:rsidR="00055376" w:rsidRPr="004F20D1">
        <w:rPr>
          <w:rFonts w:eastAsia="Times New Roman CYR"/>
          <w:sz w:val="28"/>
          <w:szCs w:val="28"/>
        </w:rPr>
        <w:t xml:space="preserve">Планирование показателей сметы в части расходов на закупки товаров, работ и услуг для обеспечения нужд </w:t>
      </w:r>
      <w:r w:rsidR="00055376" w:rsidRPr="004F20D1">
        <w:rPr>
          <w:rFonts w:eastAsia="Times New Roman CYR"/>
          <w:color w:val="000000"/>
          <w:sz w:val="28"/>
          <w:szCs w:val="28"/>
        </w:rPr>
        <w:t>м</w:t>
      </w:r>
      <w:r w:rsidR="00055376"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>
        <w:rPr>
          <w:rFonts w:eastAsia="Times New Roman CYR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сельское поселение</w:t>
      </w:r>
      <w:r w:rsidR="00055376" w:rsidRPr="004F20D1">
        <w:rPr>
          <w:rFonts w:eastAsia="Times New Roman CYR"/>
          <w:color w:val="00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осуществляется с учетом нормативных затрат, утверждаемых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системе).</w:t>
      </w:r>
      <w:proofErr w:type="gramEnd"/>
    </w:p>
    <w:p w:rsidR="00055376" w:rsidRPr="004F20D1" w:rsidRDefault="00055376" w:rsidP="004F20D1">
      <w:pPr>
        <w:tabs>
          <w:tab w:val="left" w:pos="0"/>
          <w:tab w:val="left" w:pos="993"/>
        </w:tabs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 xml:space="preserve">Показатели сметы в части расходов учреждения на закупки товаров, работ, услуг для обеспечения нужд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 w:rsidRPr="004F20D1">
        <w:rPr>
          <w:rFonts w:eastAsia="Times New Roman CYR"/>
          <w:sz w:val="28"/>
          <w:szCs w:val="28"/>
        </w:rPr>
        <w:t xml:space="preserve"> сельское поселение должны соответствовать объемам финансового обеспечения, предусмотренным сформированным в соответствии с законодательством о контрактной системе планом закупок товаров, работ, услуг для обеспечения нужд </w:t>
      </w:r>
      <w:r w:rsidRPr="004F20D1">
        <w:rPr>
          <w:rFonts w:eastAsia="Times New Roman CYR"/>
          <w:color w:val="000000"/>
          <w:sz w:val="28"/>
          <w:szCs w:val="28"/>
        </w:rPr>
        <w:t>м</w:t>
      </w:r>
      <w:r w:rsidRPr="004F20D1">
        <w:rPr>
          <w:rFonts w:eastAsia="Times New Roman CYR"/>
          <w:sz w:val="28"/>
          <w:szCs w:val="28"/>
        </w:rPr>
        <w:t xml:space="preserve">униципального образования </w:t>
      </w:r>
      <w:r w:rsidR="00DB09B8">
        <w:rPr>
          <w:rFonts w:eastAsia="Times New Roman CYR"/>
          <w:sz w:val="28"/>
          <w:szCs w:val="28"/>
        </w:rPr>
        <w:t>Емельяновское</w:t>
      </w:r>
      <w:r w:rsidRPr="004F20D1">
        <w:rPr>
          <w:rFonts w:eastAsia="Times New Roman CYR"/>
          <w:sz w:val="28"/>
          <w:szCs w:val="28"/>
        </w:rPr>
        <w:t xml:space="preserve"> сельское поселение.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реорганизуемого учреждения составляется в порядке, установленном главным распорядителем,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proofErr w:type="gramStart"/>
      <w:r w:rsidR="00055376" w:rsidRPr="004F20D1">
        <w:rPr>
          <w:rFonts w:eastAsia="Times New Roman CYR"/>
          <w:sz w:val="28"/>
          <w:szCs w:val="28"/>
        </w:rPr>
        <w:t>Смета учреждения подписывается руководителем учреждения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способом, и руководителем планово-финансовой службы, заверяется печатью и н</w:t>
      </w:r>
      <w:r>
        <w:rPr>
          <w:rFonts w:eastAsia="Times New Roman CYR"/>
          <w:sz w:val="28"/>
          <w:szCs w:val="28"/>
        </w:rPr>
        <w:t>аправляется в 2-х экземплярах</w:t>
      </w:r>
      <w:r w:rsidR="00055376" w:rsidRPr="004F20D1">
        <w:rPr>
          <w:rFonts w:eastAsia="Times New Roman CYR"/>
          <w:sz w:val="28"/>
          <w:szCs w:val="28"/>
        </w:rPr>
        <w:t xml:space="preserve"> главному распорядителю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не позднее 15 рабочих дней с момента получения лимитов бюджетных обязательств. </w:t>
      </w:r>
      <w:proofErr w:type="gramEnd"/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Главный распорядитель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на основании данных, представленных учреждением, рассматривает смету в течение 5 рабочих дней. </w:t>
      </w:r>
    </w:p>
    <w:p w:rsidR="00055376" w:rsidRPr="004F20D1" w:rsidRDefault="00643613" w:rsidP="00643613">
      <w:pPr>
        <w:tabs>
          <w:tab w:val="left" w:pos="0"/>
          <w:tab w:val="left" w:pos="4500"/>
          <w:tab w:val="left" w:pos="4593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Смета учреждения утверждается главным распорядителем, либо право утверждать смету предоставляется руководителю учреждения в установленном главным распорядителем  порядке.</w:t>
      </w:r>
    </w:p>
    <w:p w:rsidR="00055376" w:rsidRPr="004F20D1" w:rsidRDefault="00055376" w:rsidP="004F20D1">
      <w:pPr>
        <w:tabs>
          <w:tab w:val="left" w:pos="0"/>
          <w:tab w:val="left" w:pos="993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Смета после ее утверждения направляется учреждению в одном экземпляре. Один экземпляр сметы учреждения остается у главного распорядителя.</w:t>
      </w:r>
    </w:p>
    <w:p w:rsidR="00055376" w:rsidRPr="004F20D1" w:rsidRDefault="00643613" w:rsidP="00643613">
      <w:pPr>
        <w:tabs>
          <w:tab w:val="left" w:pos="0"/>
          <w:tab w:val="left" w:pos="4500"/>
          <w:tab w:val="left" w:pos="4593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 </w:t>
      </w:r>
      <w:r w:rsidR="00055376" w:rsidRPr="004F20D1">
        <w:rPr>
          <w:rFonts w:eastAsia="Times New Roman CYR"/>
          <w:sz w:val="28"/>
          <w:szCs w:val="28"/>
        </w:rPr>
        <w:t>Смета возвращается учреждению на доработку в следующих случаях: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sz w:val="28"/>
          <w:szCs w:val="28"/>
        </w:rPr>
        <w:lastRenderedPageBreak/>
        <w:t>-</w:t>
      </w:r>
      <w:r w:rsidRPr="004F20D1">
        <w:rPr>
          <w:rFonts w:eastAsia="Times New Roman CYR"/>
          <w:sz w:val="28"/>
          <w:szCs w:val="28"/>
        </w:rPr>
        <w:t>несоответствие представленной сметы показателям лимитов бюджетных обязательств, доведенных до учреждения главным распорядителем;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sz w:val="28"/>
          <w:szCs w:val="28"/>
        </w:rPr>
        <w:t xml:space="preserve">- </w:t>
      </w:r>
      <w:r w:rsidRPr="004F20D1">
        <w:rPr>
          <w:rFonts w:eastAsia="Times New Roman CYR"/>
          <w:sz w:val="28"/>
          <w:szCs w:val="28"/>
        </w:rPr>
        <w:t>несоответствие формы сметы настоящему порядку;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sz w:val="28"/>
          <w:szCs w:val="28"/>
        </w:rPr>
        <w:t xml:space="preserve">- </w:t>
      </w:r>
      <w:r w:rsidRPr="004F20D1">
        <w:rPr>
          <w:rFonts w:eastAsia="Times New Roman CYR"/>
          <w:sz w:val="28"/>
          <w:szCs w:val="28"/>
        </w:rPr>
        <w:t>ошибки технического характера.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Повторное направление учреждением доработанной сметы главному распорядителю</w:t>
      </w:r>
      <w:r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Pr="004F20D1">
        <w:rPr>
          <w:rFonts w:eastAsia="Times New Roman CYR"/>
          <w:sz w:val="28"/>
          <w:szCs w:val="28"/>
        </w:rPr>
        <w:t xml:space="preserve">осуществляется в течение 10 дней </w:t>
      </w:r>
      <w:proofErr w:type="gramStart"/>
      <w:r w:rsidRPr="004F20D1">
        <w:rPr>
          <w:rFonts w:eastAsia="Times New Roman CYR"/>
          <w:sz w:val="28"/>
          <w:szCs w:val="28"/>
        </w:rPr>
        <w:t>с даты  поступления</w:t>
      </w:r>
      <w:proofErr w:type="gramEnd"/>
      <w:r w:rsidRPr="004F20D1">
        <w:rPr>
          <w:rFonts w:eastAsia="Times New Roman CYR"/>
          <w:sz w:val="28"/>
          <w:szCs w:val="28"/>
        </w:rPr>
        <w:t xml:space="preserve"> указанной сметы в учреждение.</w:t>
      </w:r>
    </w:p>
    <w:p w:rsidR="00055376" w:rsidRPr="004F20D1" w:rsidRDefault="00643613" w:rsidP="00643613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К сметам учреждения, представленным на утверждение, прилагаются расчеты плановых сметных показателей, использованных при формировании смет, являющиеся неотъемлемой частью сметы, по форме согласно Приложению к настоящему Порядка.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</w:t>
      </w:r>
      <w:r w:rsidR="00055376" w:rsidRPr="004F20D1">
        <w:rPr>
          <w:rFonts w:eastAsia="Times New Roman CYR"/>
          <w:sz w:val="28"/>
          <w:szCs w:val="28"/>
        </w:rPr>
        <w:t xml:space="preserve">Показатели сметы формируются в разрезе </w:t>
      </w:r>
      <w:proofErr w:type="gramStart"/>
      <w:r w:rsidR="00055376" w:rsidRPr="004F20D1">
        <w:rPr>
          <w:rFonts w:eastAsia="Times New Roman CYR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055376" w:rsidRPr="004F20D1">
        <w:rPr>
          <w:rFonts w:eastAsia="Times New Roman CYR"/>
          <w:sz w:val="28"/>
          <w:szCs w:val="28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055376" w:rsidRPr="004F20D1" w:rsidRDefault="00055376" w:rsidP="004F20D1">
      <w:pPr>
        <w:tabs>
          <w:tab w:val="left" w:pos="0"/>
          <w:tab w:val="left" w:pos="993"/>
        </w:tabs>
        <w:autoSpaceDE w:val="0"/>
        <w:ind w:firstLine="567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Показатели сметы дополнительно детализируются по кодам аналитических показателей.</w:t>
      </w:r>
    </w:p>
    <w:p w:rsidR="00055376" w:rsidRPr="004F20D1" w:rsidRDefault="00055376" w:rsidP="004F20D1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055376" w:rsidRDefault="00055376" w:rsidP="00AE7CCB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  <w:r w:rsidRPr="004F20D1">
        <w:rPr>
          <w:b/>
          <w:bCs/>
          <w:sz w:val="28"/>
          <w:szCs w:val="28"/>
          <w:lang w:val="en-US"/>
        </w:rPr>
        <w:t>III</w:t>
      </w:r>
      <w:r w:rsidRPr="00AE7CCB">
        <w:rPr>
          <w:b/>
          <w:bCs/>
          <w:sz w:val="28"/>
          <w:szCs w:val="28"/>
        </w:rPr>
        <w:t xml:space="preserve">. </w:t>
      </w:r>
      <w:r w:rsidRPr="004F20D1">
        <w:rPr>
          <w:rFonts w:eastAsia="Times New Roman CYR"/>
          <w:b/>
          <w:bCs/>
          <w:sz w:val="28"/>
          <w:szCs w:val="28"/>
        </w:rPr>
        <w:t>Порядок ведения бюджетных смет</w:t>
      </w:r>
    </w:p>
    <w:p w:rsidR="00AE7CCB" w:rsidRPr="004F20D1" w:rsidRDefault="00AE7CCB" w:rsidP="00AE7CCB">
      <w:pPr>
        <w:tabs>
          <w:tab w:val="left" w:pos="0"/>
        </w:tabs>
        <w:autoSpaceDE w:val="0"/>
        <w:jc w:val="center"/>
        <w:rPr>
          <w:rFonts w:eastAsia="Times New Roman CYR"/>
          <w:b/>
          <w:bCs/>
          <w:sz w:val="28"/>
          <w:szCs w:val="28"/>
        </w:rPr>
      </w:pP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Ведение сметы предусматривает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Одновременно с предлагаемыми изменениями в смету представляются расчеты (обоснования) вносимых изменений по форме, предусмотренной Приложением к настоящему Порядку, по изменяемым кодам статей (подстатей) классификации операций сектора государственного управления с указанием причин образования экономии бюджетных ассигнований и письменными обязательствами о недопущении кредиторской задолженности по уменьшаемым расходам.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в смету, требующие изменения показателей бюджетной росписи главного распорядителя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 xml:space="preserve">и лимитов бюджетных обязательств, утверждаются после внесения в установленном порядке изменений в бюджетную роспись главного распорядителя </w:t>
      </w:r>
      <w:r w:rsidR="00055376"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="00055376" w:rsidRPr="004F20D1">
        <w:rPr>
          <w:rFonts w:eastAsia="Times New Roman CYR"/>
          <w:sz w:val="28"/>
          <w:szCs w:val="28"/>
        </w:rPr>
        <w:t>и лимитов бюджетных обязательств.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 xml:space="preserve">Внесение изменений в смету осуществляется путем утверждения изменений показателей (сумм увеличения, отражающихся со знаком </w:t>
      </w:r>
      <w:r w:rsidR="00055376" w:rsidRPr="004F20D1">
        <w:rPr>
          <w:sz w:val="28"/>
          <w:szCs w:val="28"/>
        </w:rPr>
        <w:t>«</w:t>
      </w:r>
      <w:r w:rsidR="00055376" w:rsidRPr="004F20D1">
        <w:rPr>
          <w:rFonts w:eastAsia="Times New Roman CYR"/>
          <w:sz w:val="28"/>
          <w:szCs w:val="28"/>
        </w:rPr>
        <w:t>плюс</w:t>
      </w:r>
      <w:r w:rsidR="00055376" w:rsidRPr="004F20D1">
        <w:rPr>
          <w:sz w:val="28"/>
          <w:szCs w:val="28"/>
        </w:rPr>
        <w:t xml:space="preserve">», </w:t>
      </w:r>
      <w:r w:rsidR="00055376" w:rsidRPr="004F20D1">
        <w:rPr>
          <w:rFonts w:eastAsia="Times New Roman CYR"/>
          <w:sz w:val="28"/>
          <w:szCs w:val="28"/>
        </w:rPr>
        <w:t xml:space="preserve">и (или) уменьшения, отражающихся со знаком </w:t>
      </w:r>
      <w:r w:rsidR="00055376" w:rsidRPr="004F20D1">
        <w:rPr>
          <w:sz w:val="28"/>
          <w:szCs w:val="28"/>
        </w:rPr>
        <w:t>«</w:t>
      </w:r>
      <w:r w:rsidR="00055376" w:rsidRPr="004F20D1">
        <w:rPr>
          <w:rFonts w:eastAsia="Times New Roman CYR"/>
          <w:sz w:val="28"/>
          <w:szCs w:val="28"/>
        </w:rPr>
        <w:t>минус</w:t>
      </w:r>
      <w:r w:rsidR="00055376" w:rsidRPr="004F20D1">
        <w:rPr>
          <w:sz w:val="28"/>
          <w:szCs w:val="28"/>
        </w:rPr>
        <w:t xml:space="preserve">», </w:t>
      </w:r>
      <w:r w:rsidR="00055376" w:rsidRPr="004F20D1">
        <w:rPr>
          <w:rFonts w:eastAsia="Times New Roman CYR"/>
          <w:sz w:val="28"/>
          <w:szCs w:val="28"/>
        </w:rPr>
        <w:t>объемов сметных назначений):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а)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б) изменяющих распределение сметных назначений по кодам классификации расходов бюджетов бюджетной системы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и лимитов бюджетных обязательств;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lastRenderedPageBreak/>
        <w:t xml:space="preserve">в) изменяющих распределение сметных назначений по кодам классификации операций сектора государственного управления, не требующих изменения </w:t>
      </w:r>
      <w:proofErr w:type="gramStart"/>
      <w:r w:rsidRPr="004F20D1">
        <w:rPr>
          <w:rFonts w:eastAsia="Times New Roman CYR"/>
          <w:sz w:val="28"/>
          <w:szCs w:val="28"/>
        </w:rPr>
        <w:t>показателей бюджетной росписи главного распорядителя</w:t>
      </w:r>
      <w:r w:rsidRPr="004F20D1">
        <w:rPr>
          <w:rFonts w:eastAsia="Times New Roman CYR"/>
          <w:color w:val="FF0000"/>
          <w:sz w:val="28"/>
          <w:szCs w:val="28"/>
        </w:rPr>
        <w:t xml:space="preserve"> </w:t>
      </w:r>
      <w:r w:rsidRPr="004F20D1">
        <w:rPr>
          <w:rFonts w:eastAsia="Times New Roman CYR"/>
          <w:sz w:val="28"/>
          <w:szCs w:val="28"/>
        </w:rPr>
        <w:t>средств бюджета</w:t>
      </w:r>
      <w:proofErr w:type="gramEnd"/>
      <w:r w:rsidRPr="004F20D1">
        <w:rPr>
          <w:rFonts w:eastAsia="Times New Roman CYR"/>
          <w:sz w:val="28"/>
          <w:szCs w:val="28"/>
        </w:rPr>
        <w:t xml:space="preserve"> и утвержденного объема лимитов бюджетных обязательств;</w:t>
      </w:r>
    </w:p>
    <w:p w:rsidR="00055376" w:rsidRPr="004F20D1" w:rsidRDefault="00055376" w:rsidP="004F20D1">
      <w:pPr>
        <w:tabs>
          <w:tab w:val="left" w:pos="0"/>
        </w:tabs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4F20D1">
        <w:rPr>
          <w:rFonts w:eastAsia="Times New Roman CYR"/>
          <w:sz w:val="28"/>
          <w:szCs w:val="28"/>
        </w:rPr>
        <w:t>г)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показателей сметы учреждения утверждаются руководителем учреждения или уполномоченным руководителем лицом, если право утверждать смету предоставлено руководителю учреждения в установленном главным распорядителем  порядке.</w:t>
      </w:r>
    </w:p>
    <w:p w:rsidR="00055376" w:rsidRPr="004F20D1" w:rsidRDefault="00AE7CCB" w:rsidP="004F20D1">
      <w:pPr>
        <w:tabs>
          <w:tab w:val="left" w:pos="0"/>
          <w:tab w:val="left" w:pos="993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Один экземпляр документа об изменении показателей сметы учреждения после его утверждения остается у главного распорядителя, один экземпляр документа направляется учреждению.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показателей сметы обособленного подразделения утверждаются руководителем учреждения, в составе которого создано данное подразделение, и документ об этих изменениях направляется подразделению.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Изменения показателей сметы оформляются по форме, предусмотренной приложением № 3 к Приказу 112н (код формы по ОКУД 0501013), за исключением оформления грифа согласования.</w:t>
      </w:r>
    </w:p>
    <w:p w:rsidR="00055376" w:rsidRPr="004F20D1" w:rsidRDefault="00AE7CCB" w:rsidP="00AE7CCB">
      <w:pPr>
        <w:tabs>
          <w:tab w:val="left" w:pos="0"/>
          <w:tab w:val="left" w:pos="4635"/>
          <w:tab w:val="left" w:pos="4701"/>
        </w:tabs>
        <w:suppressAutoHyphens/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       </w:t>
      </w:r>
      <w:r w:rsidR="00055376" w:rsidRPr="004F20D1">
        <w:rPr>
          <w:rFonts w:eastAsia="Times New Roman CYR"/>
          <w:sz w:val="28"/>
          <w:szCs w:val="28"/>
        </w:rPr>
        <w:t>Сметы учреждений с учетом внесенных в них изменений составляются учреждениями по форме, предусмотренной приложением № 1 к Приказу 112н (код формы по ОКУД 0501012), без оформления на смете грифа согласования, и утверждаются в соответствии с настоящим Порядком.</w:t>
      </w: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Pr="004F20D1" w:rsidRDefault="00055376" w:rsidP="004F20D1">
      <w:pPr>
        <w:tabs>
          <w:tab w:val="left" w:pos="993"/>
        </w:tabs>
        <w:autoSpaceDE w:val="0"/>
        <w:jc w:val="both"/>
        <w:rPr>
          <w:sz w:val="28"/>
          <w:szCs w:val="28"/>
        </w:rPr>
      </w:pPr>
    </w:p>
    <w:p w:rsidR="00055376" w:rsidRDefault="00055376" w:rsidP="00055376">
      <w:pPr>
        <w:tabs>
          <w:tab w:val="left" w:pos="993"/>
        </w:tabs>
        <w:autoSpaceDE w:val="0"/>
        <w:jc w:val="both"/>
      </w:pPr>
    </w:p>
    <w:p w:rsidR="00055376" w:rsidRDefault="00055376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AE7CCB" w:rsidRDefault="00AE7CCB" w:rsidP="00055376">
      <w:pPr>
        <w:tabs>
          <w:tab w:val="left" w:pos="993"/>
        </w:tabs>
        <w:autoSpaceDE w:val="0"/>
        <w:jc w:val="both"/>
      </w:pPr>
    </w:p>
    <w:p w:rsidR="00055376" w:rsidRDefault="00055376" w:rsidP="00055376">
      <w:pPr>
        <w:autoSpaceDE w:val="0"/>
        <w:spacing w:line="276" w:lineRule="auto"/>
        <w:ind w:right="620" w:firstLine="567"/>
      </w:pPr>
      <w:r>
        <w:rPr>
          <w:sz w:val="26"/>
          <w:szCs w:val="26"/>
        </w:rPr>
        <w:lastRenderedPageBreak/>
        <w:t xml:space="preserve">                       </w:t>
      </w:r>
      <w:r>
        <w:t xml:space="preserve">                                                           </w:t>
      </w:r>
    </w:p>
    <w:p w:rsidR="00AE7CCB" w:rsidRDefault="00055376" w:rsidP="00AE7CCB">
      <w:pPr>
        <w:tabs>
          <w:tab w:val="left" w:pos="7680"/>
        </w:tabs>
        <w:jc w:val="right"/>
        <w:rPr>
          <w:lang w:eastAsia="ar-SA" w:bidi="hi-IN"/>
        </w:rPr>
      </w:pPr>
      <w:r>
        <w:t xml:space="preserve">                                                                                     </w:t>
      </w:r>
      <w:r w:rsidR="00AE7CCB">
        <w:rPr>
          <w:lang w:eastAsia="ar-SA" w:bidi="hi-IN"/>
        </w:rPr>
        <w:t>Приложение</w:t>
      </w:r>
    </w:p>
    <w:p w:rsidR="00AE7CCB" w:rsidRPr="0068161D" w:rsidRDefault="00AE7CCB" w:rsidP="00AE7CCB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 xml:space="preserve">к постановлению администрации </w:t>
      </w:r>
    </w:p>
    <w:p w:rsidR="00AE7CCB" w:rsidRPr="0068161D" w:rsidRDefault="00DB09B8" w:rsidP="00AE7CCB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Емельяновского</w:t>
      </w:r>
      <w:r w:rsidR="00AE7CCB" w:rsidRPr="0068161D">
        <w:rPr>
          <w:sz w:val="24"/>
          <w:szCs w:val="24"/>
        </w:rPr>
        <w:t xml:space="preserve"> сельского поселения Нижнегорского района Республики Крым </w:t>
      </w:r>
    </w:p>
    <w:p w:rsidR="00AE7CCB" w:rsidRPr="00A14C89" w:rsidRDefault="00AE7CCB" w:rsidP="00AE7CCB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>от «</w:t>
      </w:r>
      <w:r w:rsidR="006465CF">
        <w:rPr>
          <w:sz w:val="24"/>
          <w:szCs w:val="24"/>
        </w:rPr>
        <w:t>07</w:t>
      </w:r>
      <w:r>
        <w:rPr>
          <w:sz w:val="24"/>
          <w:szCs w:val="24"/>
        </w:rPr>
        <w:t xml:space="preserve">» </w:t>
      </w:r>
      <w:r w:rsidR="006465CF">
        <w:rPr>
          <w:sz w:val="24"/>
          <w:szCs w:val="24"/>
        </w:rPr>
        <w:t>мая</w:t>
      </w:r>
      <w:r w:rsidRPr="0068161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8161D">
        <w:rPr>
          <w:sz w:val="24"/>
          <w:szCs w:val="24"/>
        </w:rPr>
        <w:t xml:space="preserve"> № </w:t>
      </w:r>
      <w:r w:rsidR="006465CF">
        <w:rPr>
          <w:sz w:val="24"/>
          <w:szCs w:val="24"/>
        </w:rPr>
        <w:t>107</w:t>
      </w:r>
    </w:p>
    <w:p w:rsidR="00055376" w:rsidRDefault="00AE7CCB" w:rsidP="0082599E">
      <w:pPr>
        <w:tabs>
          <w:tab w:val="left" w:pos="3915"/>
        </w:tabs>
        <w:rPr>
          <w:rFonts w:ascii="Times New Roman CYR" w:eastAsia="Times New Roman CYR" w:hAnsi="Times New Roman CYR" w:cs="Times New Roman CYR"/>
          <w:i/>
          <w:color w:val="000000"/>
          <w:sz w:val="20"/>
          <w:szCs w:val="20"/>
        </w:rPr>
      </w:pPr>
      <w:r>
        <w:rPr>
          <w:lang w:eastAsia="ar-SA" w:bidi="hi-IN"/>
        </w:rPr>
        <w:tab/>
      </w:r>
    </w:p>
    <w:p w:rsidR="00055376" w:rsidRDefault="00055376" w:rsidP="00055376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2599E" w:rsidRDefault="00055376" w:rsidP="00055376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>РАСЧЁТЫ</w:t>
      </w:r>
    </w:p>
    <w:p w:rsidR="00055376" w:rsidRDefault="00055376" w:rsidP="00055376">
      <w:pPr>
        <w:jc w:val="center"/>
        <w:rPr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 к бюджетной смете на 201</w:t>
      </w:r>
      <w:r w:rsidR="00DE39B1">
        <w:rPr>
          <w:b/>
          <w:bCs/>
          <w:iCs/>
          <w:sz w:val="16"/>
          <w:szCs w:val="16"/>
        </w:rPr>
        <w:t xml:space="preserve">  </w:t>
      </w:r>
      <w:bookmarkStart w:id="0" w:name="_GoBack"/>
      <w:bookmarkEnd w:id="0"/>
      <w:r>
        <w:rPr>
          <w:b/>
          <w:bCs/>
          <w:iCs/>
          <w:sz w:val="16"/>
          <w:szCs w:val="16"/>
        </w:rPr>
        <w:t xml:space="preserve"> год</w:t>
      </w:r>
    </w:p>
    <w:p w:rsidR="00055376" w:rsidRDefault="00055376" w:rsidP="00055376">
      <w:pPr>
        <w:jc w:val="center"/>
        <w:rPr>
          <w:b/>
          <w:bCs/>
          <w:iCs/>
          <w:sz w:val="16"/>
          <w:szCs w:val="16"/>
        </w:rPr>
      </w:pPr>
    </w:p>
    <w:p w:rsidR="00055376" w:rsidRDefault="00055376" w:rsidP="00055376">
      <w:pPr>
        <w:jc w:val="center"/>
        <w:rPr>
          <w:i/>
          <w:color w:val="000000"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Вид расходов 100</w:t>
      </w:r>
      <w:r>
        <w:rPr>
          <w:b/>
          <w:bCs/>
          <w:iCs/>
          <w:sz w:val="16"/>
          <w:szCs w:val="16"/>
        </w:rPr>
        <w:t xml:space="preserve"> «</w:t>
      </w:r>
      <w:r>
        <w:rPr>
          <w:i/>
          <w:color w:val="000000"/>
          <w:sz w:val="16"/>
          <w:szCs w:val="16"/>
        </w:rPr>
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фондами»</w:t>
      </w:r>
    </w:p>
    <w:p w:rsidR="00055376" w:rsidRDefault="00055376" w:rsidP="00055376">
      <w:pPr>
        <w:numPr>
          <w:ilvl w:val="0"/>
          <w:numId w:val="21"/>
        </w:numPr>
        <w:suppressAutoHyphens/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КОСГУ 211 «Заработная плата»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51"/>
        <w:gridCol w:w="2448"/>
        <w:gridCol w:w="1333"/>
        <w:gridCol w:w="2206"/>
      </w:tblGrid>
      <w:tr w:rsidR="00055376">
        <w:trPr>
          <w:trHeight w:val="207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в месяц (согласно штатному расписанию),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месяцев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184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 окладам (должностным окладам), ставкам заработной платы всего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Компенсационные выплаты, всего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стимулирующие выплаты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4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numPr>
          <w:ilvl w:val="0"/>
          <w:numId w:val="21"/>
        </w:numPr>
        <w:suppressAutoHyphens/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КОСГУ 213 «Начисления на выплаты по оплате труда»</w:t>
      </w:r>
    </w:p>
    <w:p w:rsidR="00055376" w:rsidRDefault="00055376" w:rsidP="0005537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Размер начислений на выплаты по оплате труда в соответствии с действующими на дату составления сметы нормативными правовыми актами составляет – _________% = __________тыс</w:t>
      </w:r>
      <w:proofErr w:type="gramStart"/>
      <w:r>
        <w:rPr>
          <w:rFonts w:ascii="Times New Roman" w:hAnsi="Times New Roman" w:cs="Times New Roman"/>
          <w:sz w:val="16"/>
          <w:szCs w:val="16"/>
        </w:rPr>
        <w:t>.р</w:t>
      </w:r>
      <w:proofErr w:type="gramEnd"/>
      <w:r>
        <w:rPr>
          <w:rFonts w:ascii="Times New Roman" w:hAnsi="Times New Roman" w:cs="Times New Roman"/>
          <w:sz w:val="16"/>
          <w:szCs w:val="16"/>
        </w:rPr>
        <w:t>уб.</w:t>
      </w:r>
    </w:p>
    <w:p w:rsidR="00055376" w:rsidRDefault="00055376" w:rsidP="00055376">
      <w:pPr>
        <w:pStyle w:val="ConsPlusNormal"/>
        <w:numPr>
          <w:ilvl w:val="0"/>
          <w:numId w:val="21"/>
        </w:numPr>
        <w:ind w:left="720" w:hanging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КОСГУ 212 «Прочие выплаты»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4"/>
        <w:gridCol w:w="1246"/>
        <w:gridCol w:w="1237"/>
        <w:gridCol w:w="1524"/>
        <w:gridCol w:w="1453"/>
        <w:gridCol w:w="2004"/>
      </w:tblGrid>
      <w:tr w:rsidR="00055376">
        <w:trPr>
          <w:trHeight w:val="207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назначения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командировок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Численность командированных работников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суток пребывания в командировке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23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5376">
        <w:trPr>
          <w:trHeight w:val="230"/>
        </w:trPr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6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ВСЕГО ПО ВИДУ РАСХОДОВ 100 – ____________рублей.</w:t>
      </w:r>
    </w:p>
    <w:p w:rsidR="00055376" w:rsidRDefault="00055376" w:rsidP="0005537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55376" w:rsidRDefault="00055376" w:rsidP="00055376">
      <w:pPr>
        <w:jc w:val="center"/>
        <w:rPr>
          <w:i/>
          <w:iCs/>
          <w:color w:val="000000"/>
          <w:sz w:val="16"/>
          <w:szCs w:val="16"/>
        </w:rPr>
      </w:pPr>
      <w:r>
        <w:rPr>
          <w:b/>
          <w:bCs/>
          <w:iCs/>
          <w:sz w:val="16"/>
          <w:szCs w:val="16"/>
          <w:u w:val="single"/>
        </w:rPr>
        <w:t>Вид расходов 200</w:t>
      </w:r>
      <w:r>
        <w:rPr>
          <w:b/>
          <w:bCs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«</w:t>
      </w:r>
      <w:r>
        <w:rPr>
          <w:i/>
          <w:iCs/>
          <w:color w:val="000000"/>
          <w:sz w:val="16"/>
          <w:szCs w:val="16"/>
        </w:rPr>
        <w:t>Закупка товаров, работ и услуг для государственных нужд»</w:t>
      </w:r>
    </w:p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1. КОСГУ 221 «Услуги связи»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7"/>
        <w:gridCol w:w="2831"/>
        <w:gridCol w:w="959"/>
        <w:gridCol w:w="952"/>
        <w:gridCol w:w="1173"/>
        <w:gridCol w:w="2676"/>
      </w:tblGrid>
      <w:tr w:rsidR="00055376">
        <w:trPr>
          <w:trHeight w:val="207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расходов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за ед.,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услуги телефонной связи 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по пер</w:t>
            </w:r>
            <w:r w:rsidR="008259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сылке почтовых объявлений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почтовых конвертов и марок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696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2.  КОСГУ 223 «Коммунальные услуги»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7"/>
        <w:gridCol w:w="2831"/>
        <w:gridCol w:w="959"/>
        <w:gridCol w:w="952"/>
        <w:gridCol w:w="1173"/>
        <w:gridCol w:w="2676"/>
      </w:tblGrid>
      <w:tr w:rsidR="00055376">
        <w:trPr>
          <w:trHeight w:val="207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Потребление в год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 (стоимость за ед.), руб.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потребления электроэнергии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дров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потребления холодной воды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104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водоотведения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6962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6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 КОСГУ 225 «Работы, услуги по содержанию имущества»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3848"/>
        <w:gridCol w:w="2338"/>
        <w:gridCol w:w="2586"/>
      </w:tblGrid>
      <w:tr w:rsidR="00055376">
        <w:trPr>
          <w:trHeight w:val="207"/>
        </w:trPr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2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184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 картриджей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Вывоз мусора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уборке помещений и двора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договоров за текущий ремонт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4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благоустройству</w:t>
            </w:r>
          </w:p>
        </w:tc>
        <w:tc>
          <w:tcPr>
            <w:tcW w:w="2338" w:type="dxa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0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rmal"/>
        <w:ind w:firstLine="0"/>
        <w:jc w:val="both"/>
      </w:pPr>
    </w:p>
    <w:p w:rsidR="00055376" w:rsidRDefault="00055376" w:rsidP="00055376">
      <w:pPr>
        <w:ind w:left="720" w:hanging="3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 КОСГУ 226 ««Прочие работы, услуги»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8"/>
        <w:gridCol w:w="3848"/>
        <w:gridCol w:w="2338"/>
        <w:gridCol w:w="2347"/>
      </w:tblGrid>
      <w:tr w:rsidR="00055376">
        <w:trPr>
          <w:trHeight w:val="207"/>
        </w:trPr>
        <w:tc>
          <w:tcPr>
            <w:tcW w:w="8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8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2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работ</w:t>
            </w:r>
          </w:p>
        </w:tc>
        <w:tc>
          <w:tcPr>
            <w:tcW w:w="23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Стоимость, 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</w:tr>
      <w:tr w:rsidR="00055376">
        <w:trPr>
          <w:trHeight w:val="184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рекламных объявлений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314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периодической литературы (газеты, журналы)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информационно-вычислительных и </w:t>
            </w:r>
            <w:proofErr w:type="spellStart"/>
            <w:r>
              <w:rPr>
                <w:sz w:val="16"/>
                <w:szCs w:val="16"/>
              </w:rPr>
              <w:t>информайионно</w:t>
            </w:r>
            <w:proofErr w:type="spellEnd"/>
            <w:r>
              <w:rPr>
                <w:sz w:val="16"/>
                <w:szCs w:val="16"/>
              </w:rPr>
              <w:t>-правовых услуг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8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иных услуг на основании заключенных договоров</w:t>
            </w:r>
          </w:p>
        </w:tc>
        <w:tc>
          <w:tcPr>
            <w:tcW w:w="23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7014" w:type="dxa"/>
            <w:gridSpan w:val="3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347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5376" w:rsidRDefault="00055376" w:rsidP="00055376">
            <w:pPr>
              <w:pStyle w:val="ab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nformat"/>
        <w:jc w:val="center"/>
      </w:pPr>
      <w:bookmarkStart w:id="1" w:name="Par513"/>
      <w:bookmarkStart w:id="2" w:name="Par485"/>
      <w:bookmarkStart w:id="3" w:name="Par383"/>
      <w:bookmarkEnd w:id="1"/>
      <w:bookmarkEnd w:id="2"/>
      <w:bookmarkEnd w:id="3"/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4" w:name="Par540"/>
      <w:bookmarkEnd w:id="4"/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 КОСГУ 310 "Увеличение стоимости основных средств"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79"/>
        <w:gridCol w:w="1638"/>
        <w:gridCol w:w="1558"/>
        <w:gridCol w:w="3376"/>
      </w:tblGrid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стоимость, тыс. руб.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 (гр. 2 x гр. 3)</w:t>
            </w:r>
          </w:p>
        </w:tc>
      </w:tr>
      <w:tr w:rsidR="00055376">
        <w:trPr>
          <w:trHeight w:val="184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ПК, коммуникационного оборудования, копировально-множительной техники и т.д. (шт.)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184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079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spacing w:line="100" w:lineRule="atLeast"/>
        <w:jc w:val="both"/>
      </w:pPr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ar571"/>
      <w:bookmarkEnd w:id="5"/>
      <w:r>
        <w:rPr>
          <w:rFonts w:ascii="Times New Roman" w:hAnsi="Times New Roman" w:cs="Times New Roman"/>
          <w:sz w:val="16"/>
          <w:szCs w:val="16"/>
        </w:rPr>
        <w:t>6. КОСГУ 340 "Увеличение стоимости материальных запасов"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832"/>
        <w:gridCol w:w="1219"/>
        <w:gridCol w:w="3065"/>
      </w:tblGrid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 за единицу, тыс. руб.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 (гр. 3 x гр. 4 / 1000)</w:t>
            </w:r>
          </w:p>
        </w:tc>
      </w:tr>
      <w:tr w:rsidR="00055376">
        <w:trPr>
          <w:trHeight w:val="18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комплектующих, запчастей и расходных материалов к ПЭВМ, средствам связи, оргтехнике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18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3261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ИТОГО</w:t>
            </w:r>
          </w:p>
        </w:tc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pStyle w:val="ConsPlusNonformat"/>
      </w:pPr>
    </w:p>
    <w:p w:rsidR="00055376" w:rsidRDefault="00055376" w:rsidP="0005537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ВСЕГО ПО ВИДУ РАСХОДОВ 200 – ____________рублей.</w:t>
      </w:r>
    </w:p>
    <w:p w:rsidR="00055376" w:rsidRDefault="00055376" w:rsidP="00055376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55376" w:rsidRDefault="00055376" w:rsidP="00055376">
      <w:pPr>
        <w:jc w:val="center"/>
        <w:rPr>
          <w:i/>
          <w:iCs/>
          <w:color w:val="000000"/>
          <w:sz w:val="16"/>
          <w:szCs w:val="16"/>
        </w:rPr>
      </w:pPr>
      <w:bookmarkStart w:id="6" w:name="Par659"/>
      <w:bookmarkStart w:id="7" w:name="Par611"/>
      <w:bookmarkEnd w:id="6"/>
      <w:bookmarkEnd w:id="7"/>
      <w:r>
        <w:rPr>
          <w:b/>
          <w:bCs/>
          <w:iCs/>
          <w:sz w:val="16"/>
          <w:szCs w:val="16"/>
          <w:u w:val="single"/>
        </w:rPr>
        <w:t>Вид расходов 800</w:t>
      </w:r>
      <w:r>
        <w:rPr>
          <w:b/>
          <w:bCs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«Иные бюджетные ассигнования</w:t>
      </w:r>
      <w:r>
        <w:rPr>
          <w:i/>
          <w:iCs/>
          <w:color w:val="000000"/>
          <w:sz w:val="16"/>
          <w:szCs w:val="16"/>
        </w:rPr>
        <w:t>»</w:t>
      </w:r>
    </w:p>
    <w:p w:rsidR="00055376" w:rsidRDefault="00055376" w:rsidP="00055376">
      <w:pPr>
        <w:jc w:val="center"/>
        <w:rPr>
          <w:b/>
          <w:color w:val="000000"/>
          <w:sz w:val="16"/>
          <w:szCs w:val="16"/>
        </w:rPr>
      </w:pPr>
    </w:p>
    <w:p w:rsidR="00055376" w:rsidRDefault="00055376" w:rsidP="0005537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8" w:name="Par997"/>
      <w:bookmarkStart w:id="9" w:name="Par1107"/>
      <w:bookmarkStart w:id="10" w:name="Par1109"/>
      <w:bookmarkEnd w:id="8"/>
      <w:bookmarkEnd w:id="9"/>
      <w:bookmarkEnd w:id="10"/>
      <w:r>
        <w:rPr>
          <w:rFonts w:ascii="Times New Roman" w:hAnsi="Times New Roman" w:cs="Times New Roman"/>
          <w:sz w:val="16"/>
          <w:szCs w:val="16"/>
        </w:rPr>
        <w:t>1. КОСГУ 290 "Прочие расходы"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5251"/>
        <w:gridCol w:w="3833"/>
      </w:tblGrid>
      <w:tr w:rsidR="00055376">
        <w:trPr>
          <w:trHeight w:val="23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bookmarkStart w:id="11" w:name="Par1111"/>
            <w:bookmarkEnd w:id="11"/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расходов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</w:tr>
      <w:tr w:rsidR="00055376">
        <w:trPr>
          <w:trHeight w:val="18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5376">
        <w:trPr>
          <w:trHeight w:val="230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налогов, платежей, сборов, государственных пошлин, лицензий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  <w:tr w:rsidR="00055376">
        <w:trPr>
          <w:trHeight w:val="230"/>
        </w:trPr>
        <w:tc>
          <w:tcPr>
            <w:tcW w:w="554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  <w:tc>
          <w:tcPr>
            <w:tcW w:w="5251" w:type="dxa"/>
            <w:vMerge w:val="restart"/>
            <w:tcBorders>
              <w:top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376" w:rsidRDefault="00055376" w:rsidP="00055376">
            <w:pPr>
              <w:snapToGrid w:val="0"/>
              <w:spacing w:line="10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055376" w:rsidRDefault="00055376" w:rsidP="00055376">
      <w:pPr>
        <w:spacing w:line="100" w:lineRule="atLeast"/>
        <w:ind w:firstLine="540"/>
        <w:jc w:val="both"/>
      </w:pPr>
    </w:p>
    <w:p w:rsidR="00055376" w:rsidRDefault="00055376" w:rsidP="00055376">
      <w:pPr>
        <w:shd w:val="clear" w:color="auto" w:fill="FFFFFF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Резервный фонд – ________тыс</w:t>
      </w:r>
      <w:proofErr w:type="gramStart"/>
      <w:r>
        <w:rPr>
          <w:color w:val="000000"/>
          <w:sz w:val="16"/>
          <w:szCs w:val="16"/>
        </w:rPr>
        <w:t>.р</w:t>
      </w:r>
      <w:proofErr w:type="gramEnd"/>
      <w:r>
        <w:rPr>
          <w:color w:val="000000"/>
          <w:sz w:val="16"/>
          <w:szCs w:val="16"/>
        </w:rPr>
        <w:t>ублей</w:t>
      </w:r>
    </w:p>
    <w:p w:rsidR="00055376" w:rsidRDefault="00055376" w:rsidP="00055376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055376" w:rsidRDefault="00055376" w:rsidP="00055376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ВСЕГО ПО ВИДУ РАСХОДОВ 800 – ____________рублей</w:t>
      </w:r>
    </w:p>
    <w:p w:rsidR="009350D0" w:rsidRDefault="00A51585" w:rsidP="009350D0">
      <w:pPr>
        <w:rPr>
          <w:lang w:eastAsia="ar-SA" w:bidi="hi-IN"/>
        </w:rPr>
      </w:pPr>
      <w:r>
        <w:rPr>
          <w:sz w:val="28"/>
          <w:szCs w:val="28"/>
        </w:rPr>
        <w:tab/>
      </w:r>
    </w:p>
    <w:p w:rsidR="00B11226" w:rsidRDefault="00B11226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FB72AB" w:rsidRDefault="00FB72AB" w:rsidP="009350D0">
      <w:pPr>
        <w:rPr>
          <w:lang w:eastAsia="ar-SA" w:bidi="hi-IN"/>
        </w:rPr>
      </w:pPr>
    </w:p>
    <w:p w:rsidR="002A0A5F" w:rsidRPr="002A0A5F" w:rsidRDefault="005714BE" w:rsidP="0082599E">
      <w:pPr>
        <w:tabs>
          <w:tab w:val="left" w:pos="7680"/>
        </w:tabs>
        <w:rPr>
          <w:lang w:eastAsia="ar-SA" w:bidi="hi-IN"/>
        </w:rPr>
      </w:pPr>
      <w:r>
        <w:rPr>
          <w:lang w:eastAsia="ar-SA" w:bidi="hi-IN"/>
        </w:rPr>
        <w:lastRenderedPageBreak/>
        <w:tab/>
      </w:r>
    </w:p>
    <w:sectPr w:rsidR="002A0A5F" w:rsidRPr="002A0A5F" w:rsidSect="00DB09B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73" w:rsidRDefault="00B10673" w:rsidP="00B0502E">
      <w:r>
        <w:separator/>
      </w:r>
    </w:p>
  </w:endnote>
  <w:endnote w:type="continuationSeparator" w:id="0">
    <w:p w:rsidR="00B10673" w:rsidRDefault="00B10673" w:rsidP="00B0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73" w:rsidRDefault="00B10673" w:rsidP="00B0502E">
      <w:r>
        <w:separator/>
      </w:r>
    </w:p>
  </w:footnote>
  <w:footnote w:type="continuationSeparator" w:id="0">
    <w:p w:rsidR="00B10673" w:rsidRDefault="00B10673" w:rsidP="00B0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94751"/>
      <w:docPartObj>
        <w:docPartGallery w:val="Page Numbers (Top of Page)"/>
        <w:docPartUnique/>
      </w:docPartObj>
    </w:sdtPr>
    <w:sdtContent>
      <w:p w:rsidR="00DB09B8" w:rsidRDefault="00DB09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9B1">
          <w:rPr>
            <w:noProof/>
          </w:rPr>
          <w:t>6</w:t>
        </w:r>
        <w:r>
          <w:fldChar w:fldCharType="end"/>
        </w:r>
      </w:p>
    </w:sdtContent>
  </w:sdt>
  <w:p w:rsidR="00DB09B8" w:rsidRDefault="00DB09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7B14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DD383B"/>
    <w:multiLevelType w:val="hybridMultilevel"/>
    <w:tmpl w:val="1C3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AD0"/>
    <w:multiLevelType w:val="hybridMultilevel"/>
    <w:tmpl w:val="6FAA28AA"/>
    <w:lvl w:ilvl="0" w:tplc="8326E6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BA5970"/>
    <w:multiLevelType w:val="hybridMultilevel"/>
    <w:tmpl w:val="5BC2982E"/>
    <w:lvl w:ilvl="0" w:tplc="FA4CC2D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0AC8"/>
    <w:multiLevelType w:val="hybridMultilevel"/>
    <w:tmpl w:val="3288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16F59"/>
    <w:multiLevelType w:val="hybridMultilevel"/>
    <w:tmpl w:val="41302930"/>
    <w:lvl w:ilvl="0" w:tplc="E5D843B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253D1C"/>
    <w:multiLevelType w:val="hybridMultilevel"/>
    <w:tmpl w:val="421A3BE4"/>
    <w:lvl w:ilvl="0" w:tplc="0630E30E">
      <w:start w:val="1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68CD4053"/>
    <w:multiLevelType w:val="hybridMultilevel"/>
    <w:tmpl w:val="17DCA300"/>
    <w:lvl w:ilvl="0" w:tplc="5F72046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8CD484D"/>
    <w:multiLevelType w:val="multilevel"/>
    <w:tmpl w:val="82F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C29"/>
    <w:multiLevelType w:val="hybridMultilevel"/>
    <w:tmpl w:val="638E9D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9426D9"/>
    <w:multiLevelType w:val="hybridMultilevel"/>
    <w:tmpl w:val="92846672"/>
    <w:lvl w:ilvl="0" w:tplc="372E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15A7F"/>
    <w:multiLevelType w:val="hybridMultilevel"/>
    <w:tmpl w:val="B7E674C8"/>
    <w:lvl w:ilvl="0" w:tplc="B178D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47E"/>
    <w:multiLevelType w:val="hybridMultilevel"/>
    <w:tmpl w:val="5A66723C"/>
    <w:lvl w:ilvl="0" w:tplc="0916F1BC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3C760D6"/>
    <w:multiLevelType w:val="hybridMultilevel"/>
    <w:tmpl w:val="17F454EC"/>
    <w:lvl w:ilvl="0" w:tplc="292275D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5E52A6B"/>
    <w:multiLevelType w:val="hybridMultilevel"/>
    <w:tmpl w:val="889A044A"/>
    <w:lvl w:ilvl="0" w:tplc="F7006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E55E5E"/>
    <w:multiLevelType w:val="hybridMultilevel"/>
    <w:tmpl w:val="10E4523A"/>
    <w:lvl w:ilvl="0" w:tplc="1E864F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17"/>
  </w:num>
  <w:num w:numId="10">
    <w:abstractNumId w:val="12"/>
  </w:num>
  <w:num w:numId="11">
    <w:abstractNumId w:val="19"/>
  </w:num>
  <w:num w:numId="12">
    <w:abstractNumId w:val="11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71"/>
    <w:rsid w:val="00030290"/>
    <w:rsid w:val="00043E30"/>
    <w:rsid w:val="000457AF"/>
    <w:rsid w:val="00055376"/>
    <w:rsid w:val="0006143F"/>
    <w:rsid w:val="0006697F"/>
    <w:rsid w:val="000801DA"/>
    <w:rsid w:val="000864FB"/>
    <w:rsid w:val="000A16BD"/>
    <w:rsid w:val="0010293E"/>
    <w:rsid w:val="00106C6B"/>
    <w:rsid w:val="001179DF"/>
    <w:rsid w:val="00141A44"/>
    <w:rsid w:val="00143472"/>
    <w:rsid w:val="0016109B"/>
    <w:rsid w:val="00180DB7"/>
    <w:rsid w:val="00197049"/>
    <w:rsid w:val="001E6BD3"/>
    <w:rsid w:val="002131CD"/>
    <w:rsid w:val="00246FEA"/>
    <w:rsid w:val="0026068D"/>
    <w:rsid w:val="0026591D"/>
    <w:rsid w:val="002736C6"/>
    <w:rsid w:val="002A0A5F"/>
    <w:rsid w:val="002A5639"/>
    <w:rsid w:val="002D184D"/>
    <w:rsid w:val="002D3A80"/>
    <w:rsid w:val="003077A3"/>
    <w:rsid w:val="003405FA"/>
    <w:rsid w:val="0035105E"/>
    <w:rsid w:val="00357094"/>
    <w:rsid w:val="003948E8"/>
    <w:rsid w:val="003C1F50"/>
    <w:rsid w:val="003C472E"/>
    <w:rsid w:val="0040228E"/>
    <w:rsid w:val="004025EF"/>
    <w:rsid w:val="00435E39"/>
    <w:rsid w:val="00481F14"/>
    <w:rsid w:val="004952FC"/>
    <w:rsid w:val="004A0DD9"/>
    <w:rsid w:val="004B3BB4"/>
    <w:rsid w:val="004E0901"/>
    <w:rsid w:val="004E36B7"/>
    <w:rsid w:val="004F20D1"/>
    <w:rsid w:val="0055227E"/>
    <w:rsid w:val="00566DC8"/>
    <w:rsid w:val="005714BE"/>
    <w:rsid w:val="005868D9"/>
    <w:rsid w:val="005C776B"/>
    <w:rsid w:val="005D5AC6"/>
    <w:rsid w:val="005F5D07"/>
    <w:rsid w:val="00616FBD"/>
    <w:rsid w:val="00627C68"/>
    <w:rsid w:val="00630A28"/>
    <w:rsid w:val="00643613"/>
    <w:rsid w:val="006465CF"/>
    <w:rsid w:val="006B2D2A"/>
    <w:rsid w:val="006C3BF1"/>
    <w:rsid w:val="006E3A67"/>
    <w:rsid w:val="00700732"/>
    <w:rsid w:val="00702C89"/>
    <w:rsid w:val="00721367"/>
    <w:rsid w:val="00721CE5"/>
    <w:rsid w:val="00724698"/>
    <w:rsid w:val="007342CE"/>
    <w:rsid w:val="007348DA"/>
    <w:rsid w:val="00766E42"/>
    <w:rsid w:val="007D7596"/>
    <w:rsid w:val="0082599E"/>
    <w:rsid w:val="00836532"/>
    <w:rsid w:val="00862375"/>
    <w:rsid w:val="008676B4"/>
    <w:rsid w:val="00885579"/>
    <w:rsid w:val="008C38EC"/>
    <w:rsid w:val="008E1E31"/>
    <w:rsid w:val="009214D0"/>
    <w:rsid w:val="009240FB"/>
    <w:rsid w:val="009350D0"/>
    <w:rsid w:val="00982A6F"/>
    <w:rsid w:val="009B6A21"/>
    <w:rsid w:val="009C2497"/>
    <w:rsid w:val="009E5431"/>
    <w:rsid w:val="009E6D98"/>
    <w:rsid w:val="009F3771"/>
    <w:rsid w:val="009F5D01"/>
    <w:rsid w:val="00A05D4A"/>
    <w:rsid w:val="00A14C89"/>
    <w:rsid w:val="00A24417"/>
    <w:rsid w:val="00A42B33"/>
    <w:rsid w:val="00A43434"/>
    <w:rsid w:val="00A51585"/>
    <w:rsid w:val="00A61EB2"/>
    <w:rsid w:val="00A92A7D"/>
    <w:rsid w:val="00A92A7E"/>
    <w:rsid w:val="00A97799"/>
    <w:rsid w:val="00AA4382"/>
    <w:rsid w:val="00AB5856"/>
    <w:rsid w:val="00AD4D5E"/>
    <w:rsid w:val="00AE37AC"/>
    <w:rsid w:val="00AE7CCB"/>
    <w:rsid w:val="00B0502E"/>
    <w:rsid w:val="00B10673"/>
    <w:rsid w:val="00B11226"/>
    <w:rsid w:val="00B11B2A"/>
    <w:rsid w:val="00B20BC0"/>
    <w:rsid w:val="00B41787"/>
    <w:rsid w:val="00B448B2"/>
    <w:rsid w:val="00B557C3"/>
    <w:rsid w:val="00B6045B"/>
    <w:rsid w:val="00B651B5"/>
    <w:rsid w:val="00B8744A"/>
    <w:rsid w:val="00BA18C1"/>
    <w:rsid w:val="00BC3467"/>
    <w:rsid w:val="00BC7650"/>
    <w:rsid w:val="00C02AA0"/>
    <w:rsid w:val="00C07501"/>
    <w:rsid w:val="00C12020"/>
    <w:rsid w:val="00C22BBD"/>
    <w:rsid w:val="00C31F48"/>
    <w:rsid w:val="00C62F61"/>
    <w:rsid w:val="00C63983"/>
    <w:rsid w:val="00C74FE4"/>
    <w:rsid w:val="00CA1357"/>
    <w:rsid w:val="00CE0EC8"/>
    <w:rsid w:val="00CF3613"/>
    <w:rsid w:val="00D05FCE"/>
    <w:rsid w:val="00D0799B"/>
    <w:rsid w:val="00D11F38"/>
    <w:rsid w:val="00D21B8A"/>
    <w:rsid w:val="00D64F2E"/>
    <w:rsid w:val="00D743BB"/>
    <w:rsid w:val="00D776EA"/>
    <w:rsid w:val="00D94668"/>
    <w:rsid w:val="00DB09B8"/>
    <w:rsid w:val="00DE2533"/>
    <w:rsid w:val="00DE39B1"/>
    <w:rsid w:val="00DF446A"/>
    <w:rsid w:val="00E027E9"/>
    <w:rsid w:val="00E20790"/>
    <w:rsid w:val="00E21568"/>
    <w:rsid w:val="00E36A07"/>
    <w:rsid w:val="00E50814"/>
    <w:rsid w:val="00EC3678"/>
    <w:rsid w:val="00EF0AC3"/>
    <w:rsid w:val="00F031EA"/>
    <w:rsid w:val="00F4519F"/>
    <w:rsid w:val="00F5531C"/>
    <w:rsid w:val="00FA0229"/>
    <w:rsid w:val="00FA293B"/>
    <w:rsid w:val="00FA2942"/>
    <w:rsid w:val="00FA2BEB"/>
    <w:rsid w:val="00FB72AB"/>
    <w:rsid w:val="00FC2DA3"/>
    <w:rsid w:val="00FE5D1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71"/>
    <w:rPr>
      <w:sz w:val="24"/>
      <w:szCs w:val="24"/>
    </w:rPr>
  </w:style>
  <w:style w:type="paragraph" w:styleId="1">
    <w:name w:val="heading 1"/>
    <w:basedOn w:val="a"/>
    <w:next w:val="a"/>
    <w:qFormat/>
    <w:rsid w:val="009F3771"/>
    <w:pPr>
      <w:keepNext/>
      <w:tabs>
        <w:tab w:val="left" w:pos="3285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F3771"/>
    <w:pPr>
      <w:keepNext/>
      <w:tabs>
        <w:tab w:val="left" w:pos="3285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71"/>
    <w:pPr>
      <w:jc w:val="both"/>
    </w:pPr>
    <w:rPr>
      <w:szCs w:val="20"/>
    </w:rPr>
  </w:style>
  <w:style w:type="table" w:styleId="a5">
    <w:name w:val="Table Grid"/>
    <w:basedOn w:val="a1"/>
    <w:rsid w:val="00B1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AE37AC"/>
    <w:rPr>
      <w:rFonts w:ascii="Palatino Linotype" w:hAnsi="Palatino Linotype"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E37A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AE37AC"/>
    <w:rPr>
      <w:rFonts w:ascii="Palatino Linotype" w:hAnsi="Palatino Linotype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rsid w:val="00AE37A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AE37AC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AE37AC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AE37AC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AE37AC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9214D0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C472E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C472E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character" w:customStyle="1" w:styleId="a7">
    <w:name w:val="Сноска_"/>
    <w:basedOn w:val="a0"/>
    <w:link w:val="a8"/>
    <w:rsid w:val="00A05D4A"/>
    <w:rPr>
      <w:rFonts w:ascii="Palatino Linotype" w:hAnsi="Palatino Linotype"/>
      <w:sz w:val="18"/>
      <w:szCs w:val="18"/>
      <w:lang w:bidi="ar-SA"/>
    </w:rPr>
  </w:style>
  <w:style w:type="character" w:customStyle="1" w:styleId="4TimesNewRoman">
    <w:name w:val="Основной текст (4) + Times New Roman"/>
    <w:aliases w:val="12 pt5,Не полужирный"/>
    <w:basedOn w:val="4"/>
    <w:rsid w:val="00A05D4A"/>
    <w:rPr>
      <w:rFonts w:ascii="Times New Roman" w:hAnsi="Times New Roman" w:cs="Times New Roman"/>
      <w:b/>
      <w:bCs/>
      <w:sz w:val="24"/>
      <w:szCs w:val="24"/>
      <w:u w:val="none"/>
      <w:shd w:val="clear" w:color="auto" w:fill="FFFFFF"/>
      <w:lang w:bidi="ar-SA"/>
    </w:rPr>
  </w:style>
  <w:style w:type="paragraph" w:customStyle="1" w:styleId="a8">
    <w:name w:val="Сноска"/>
    <w:basedOn w:val="a"/>
    <w:link w:val="a7"/>
    <w:rsid w:val="00A05D4A"/>
    <w:pPr>
      <w:widowControl w:val="0"/>
      <w:shd w:val="clear" w:color="auto" w:fill="FFFFFF"/>
      <w:spacing w:after="540" w:line="230" w:lineRule="exact"/>
    </w:pPr>
    <w:rPr>
      <w:rFonts w:ascii="Palatino Linotype" w:hAnsi="Palatino Linotype"/>
      <w:sz w:val="18"/>
      <w:szCs w:val="18"/>
    </w:rPr>
  </w:style>
  <w:style w:type="character" w:customStyle="1" w:styleId="29pt">
    <w:name w:val="Основной текст (2) + 9 pt"/>
    <w:basedOn w:val="20"/>
    <w:rsid w:val="00A05D4A"/>
    <w:rPr>
      <w:rFonts w:ascii="Palatino Linotype" w:hAnsi="Palatino Linotype" w:cs="Palatino Linotype"/>
      <w:sz w:val="18"/>
      <w:szCs w:val="18"/>
      <w:u w:val="none"/>
      <w:shd w:val="clear" w:color="auto" w:fill="FFFFFF"/>
      <w:lang w:bidi="ar-SA"/>
    </w:rPr>
  </w:style>
  <w:style w:type="character" w:customStyle="1" w:styleId="7">
    <w:name w:val="Основной текст (7)_"/>
    <w:basedOn w:val="a0"/>
    <w:link w:val="70"/>
    <w:rsid w:val="00A05D4A"/>
    <w:rPr>
      <w:rFonts w:ascii="Palatino Linotype" w:hAnsi="Palatino Linotype"/>
      <w:b/>
      <w:bCs/>
      <w:lang w:bidi="ar-SA"/>
    </w:rPr>
  </w:style>
  <w:style w:type="character" w:customStyle="1" w:styleId="210">
    <w:name w:val="Основной текст (2) + 10"/>
    <w:aliases w:val="5 pt4"/>
    <w:basedOn w:val="20"/>
    <w:rsid w:val="00A05D4A"/>
    <w:rPr>
      <w:rFonts w:ascii="Palatino Linotype" w:hAnsi="Palatino Linotype" w:cs="Palatino Linotype"/>
      <w:sz w:val="21"/>
      <w:szCs w:val="21"/>
      <w:u w:val="none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A05D4A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/>
      <w:b/>
      <w:bCs/>
      <w:sz w:val="20"/>
      <w:szCs w:val="20"/>
    </w:rPr>
  </w:style>
  <w:style w:type="character" w:styleId="a9">
    <w:name w:val="Hyperlink"/>
    <w:unhideWhenUsed/>
    <w:rsid w:val="00143472"/>
    <w:rPr>
      <w:color w:val="0000FF"/>
      <w:u w:val="single"/>
    </w:rPr>
  </w:style>
  <w:style w:type="paragraph" w:customStyle="1" w:styleId="ConsPlusTitle">
    <w:name w:val="ConsPlusTitle"/>
    <w:rsid w:val="001434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Oaeno">
    <w:name w:val="Oaeno"/>
    <w:basedOn w:val="a"/>
    <w:rsid w:val="00A42B33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Базовый"/>
    <w:rsid w:val="00A42B33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 w:bidi="hi-IN"/>
    </w:rPr>
  </w:style>
  <w:style w:type="paragraph" w:customStyle="1" w:styleId="WW-">
    <w:name w:val="WW-Базовый"/>
    <w:rsid w:val="00A42B3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C12020"/>
    <w:pPr>
      <w:suppressLineNumbers/>
      <w:suppressAutoHyphens/>
    </w:pPr>
    <w:rPr>
      <w:lang w:eastAsia="ar-SA"/>
    </w:rPr>
  </w:style>
  <w:style w:type="character" w:styleId="ac">
    <w:name w:val="Strong"/>
    <w:qFormat/>
    <w:rsid w:val="00B448B2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3"/>
    <w:rsid w:val="00106C6B"/>
    <w:rPr>
      <w:sz w:val="24"/>
      <w:lang w:val="ru-RU" w:eastAsia="ru-RU" w:bidi="ar-SA"/>
    </w:rPr>
  </w:style>
  <w:style w:type="character" w:customStyle="1" w:styleId="ad">
    <w:name w:val="Основной текст_"/>
    <w:link w:val="41"/>
    <w:locked/>
    <w:rsid w:val="00A51585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d"/>
    <w:rsid w:val="00A51585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0553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55376"/>
    <w:pPr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styleId="ae">
    <w:name w:val="header"/>
    <w:basedOn w:val="a"/>
    <w:link w:val="af"/>
    <w:uiPriority w:val="99"/>
    <w:rsid w:val="00DB09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09B8"/>
    <w:rPr>
      <w:sz w:val="24"/>
      <w:szCs w:val="24"/>
    </w:rPr>
  </w:style>
  <w:style w:type="paragraph" w:styleId="af0">
    <w:name w:val="footer"/>
    <w:basedOn w:val="a"/>
    <w:link w:val="af1"/>
    <w:rsid w:val="00DB09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B09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F4A3-0BB0-4CA9-B57F-4D94AC7D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</cp:revision>
  <cp:lastPrinted>2018-05-10T08:53:00Z</cp:lastPrinted>
  <dcterms:created xsi:type="dcterms:W3CDTF">2018-05-10T08:49:00Z</dcterms:created>
  <dcterms:modified xsi:type="dcterms:W3CDTF">2018-05-15T11:35:00Z</dcterms:modified>
</cp:coreProperties>
</file>