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t xml:space="preserve">         </w:t>
      </w: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65059EF" wp14:editId="03972F8C">
            <wp:extent cx="571500" cy="657225"/>
            <wp:effectExtent l="0" t="0" r="0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t xml:space="preserve">          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left="3686" w:firstLine="720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noProof/>
          <w:sz w:val="26"/>
          <w:szCs w:val="26"/>
          <w:lang w:eastAsia="ru-RU"/>
        </w:rPr>
        <w:t xml:space="preserve">                          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 xml:space="preserve">   РЕСПУБЛИКА КРЫМ                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>НИЖНЕГОРСКИЙ РАЙОН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bCs/>
          <w:spacing w:val="-28"/>
          <w:sz w:val="28"/>
          <w:szCs w:val="28"/>
          <w:lang w:eastAsia="ru-RU"/>
        </w:rPr>
        <w:t>ЕМЕЛЬЯНОВСКИЙ СЕЛЬСКИЙ СОВЕТ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spacing w:val="-28"/>
          <w:sz w:val="28"/>
          <w:szCs w:val="28"/>
          <w:lang w:eastAsia="ru-RU"/>
        </w:rPr>
      </w:pPr>
      <w:r w:rsidRPr="002F04C0">
        <w:rPr>
          <w:rFonts w:ascii="Times New Roman CYR" w:eastAsia="Times New Roman" w:hAnsi="Times New Roman CYR" w:cs="Times New Roman"/>
          <w:b/>
          <w:spacing w:val="-28"/>
          <w:sz w:val="28"/>
          <w:szCs w:val="28"/>
          <w:lang w:eastAsia="ru-RU"/>
        </w:rPr>
        <w:t>48-я   внеочередная сессия  1-го созыва</w:t>
      </w:r>
    </w:p>
    <w:p w:rsidR="002F04C0" w:rsidRPr="002F04C0" w:rsidRDefault="002F04C0" w:rsidP="002F0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"/>
          <w:b/>
          <w:spacing w:val="-28"/>
          <w:sz w:val="16"/>
          <w:szCs w:val="16"/>
          <w:lang w:eastAsia="ru-RU"/>
        </w:rPr>
      </w:pPr>
    </w:p>
    <w:p w:rsidR="004C5C64" w:rsidRPr="004C5C64" w:rsidRDefault="004C5C64" w:rsidP="004C5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C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C5C64" w:rsidRPr="004C5C64" w:rsidRDefault="002F04C0" w:rsidP="002F04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 мая </w:t>
      </w:r>
      <w:r w:rsidR="004C5C64"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5C64"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C5C64" w:rsidRDefault="003C5F15" w:rsidP="003C5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F04C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2F0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мельяновка</w:t>
      </w:r>
    </w:p>
    <w:p w:rsidR="002F04C0" w:rsidRPr="004C5C64" w:rsidRDefault="002F04C0" w:rsidP="004C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C64" w:rsidRPr="003C5F15" w:rsidRDefault="004C5C64" w:rsidP="003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обращении в Избирательную комиссию Республики Крым</w:t>
      </w:r>
    </w:p>
    <w:p w:rsidR="004C5C64" w:rsidRPr="003C5F15" w:rsidRDefault="004C5C64" w:rsidP="003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возложении полномочий избирательной комиссии</w:t>
      </w:r>
      <w:r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образования </w:t>
      </w:r>
      <w:r w:rsidR="002F04C0"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Емельяновское</w:t>
      </w:r>
      <w:r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</w:t>
      </w:r>
    </w:p>
    <w:p w:rsidR="004C5C64" w:rsidRPr="003C5F15" w:rsidRDefault="002F04C0" w:rsidP="003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5F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Нижнегорского </w:t>
      </w:r>
      <w:r w:rsidR="004C5C64" w:rsidRPr="003C5F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района Республики Крым</w:t>
      </w:r>
      <w:r w:rsidR="004C5C64"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gramStart"/>
      <w:r w:rsidR="004C5C64"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территориальную</w:t>
      </w:r>
      <w:proofErr w:type="gramEnd"/>
    </w:p>
    <w:p w:rsidR="004C5C64" w:rsidRPr="003C5F15" w:rsidRDefault="004C5C64" w:rsidP="003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F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избирательную комиссию Нижнегорского</w:t>
      </w:r>
      <w:r w:rsidRPr="003C5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4C5C64" w:rsidRPr="003C5F15" w:rsidRDefault="004C5C64" w:rsidP="003C5F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5C64" w:rsidRPr="004C5C64" w:rsidRDefault="004C5C64" w:rsidP="003C5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19 Закона Республики Крым от 05 июня 2014 года № 17-ЗРК «О выборах депутатов представительных органов муниципальных образований в Республике Крым», на основании статьи </w:t>
      </w:r>
      <w:r w:rsidR="00D36B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2F04C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gramEnd"/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F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Республики Крым, Емельяновский  сельский  совет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C5C64" w:rsidRDefault="004C5C64" w:rsidP="003C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C5F15" w:rsidRPr="004C5C64" w:rsidRDefault="003C5F15" w:rsidP="003C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C64" w:rsidRDefault="004C5C64" w:rsidP="003C5F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Избирательную комиссию Республики Крым с предложением возложить полномочия избирательной комиссии муниципального образования </w:t>
      </w:r>
      <w:r w:rsid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Емельяновское </w:t>
      </w:r>
      <w:r w:rsidRP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Нижнегорского </w:t>
      </w:r>
      <w:r w:rsidRP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 на  территориальную  избирательную  комиссию  Нижнегорского  района.</w:t>
      </w:r>
    </w:p>
    <w:p w:rsidR="003C5F15" w:rsidRDefault="003C5F15" w:rsidP="003C5F1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15" w:rsidRDefault="003C5F15" w:rsidP="003C5F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 настоящее  решение в  Избирательную  комиссию  Республики Крым.</w:t>
      </w:r>
    </w:p>
    <w:p w:rsidR="003C5F15" w:rsidRPr="003C5F15" w:rsidRDefault="003C5F15" w:rsidP="003C5F1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15" w:rsidRPr="003C5F15" w:rsidRDefault="003C5F15" w:rsidP="003C5F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C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Емельяновского  сельского  совета </w:t>
      </w:r>
      <w:r w:rsidR="00FA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A778A" w:rsidRPr="00FA778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FA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emel</w:t>
      </w:r>
      <w:proofErr w:type="spellEnd"/>
      <w:r w:rsidR="00FA778A" w:rsidRPr="00FA77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A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</w:t>
      </w:r>
      <w:proofErr w:type="spellEnd"/>
      <w:r w:rsidR="00FA778A" w:rsidRPr="00FA7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A77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A778A" w:rsidRPr="00FA77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4C5C64" w:rsidRPr="004C5C64" w:rsidRDefault="004C5C64" w:rsidP="003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4C5C64" w:rsidRPr="004C5C64" w:rsidRDefault="004C5C64" w:rsidP="003C5F15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F15" w:rsidRDefault="004C5C64" w:rsidP="003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5C64" w:rsidRDefault="003C5F15" w:rsidP="003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</w:t>
      </w:r>
      <w:r w:rsidR="004C5C64" w:rsidRPr="004C5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3C5F15" w:rsidRDefault="003C5F15" w:rsidP="003C5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738C7" w:rsidRDefault="003C5F15" w:rsidP="003C5F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sectPr w:rsidR="009738C7" w:rsidSect="004C5C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993FB3"/>
    <w:multiLevelType w:val="hybridMultilevel"/>
    <w:tmpl w:val="618A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C7"/>
    <w:rsid w:val="002F04C0"/>
    <w:rsid w:val="003C5F15"/>
    <w:rsid w:val="004C5C64"/>
    <w:rsid w:val="009738C7"/>
    <w:rsid w:val="00D36B59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2019-05-22T07:34:00Z</dcterms:created>
  <dcterms:modified xsi:type="dcterms:W3CDTF">2019-05-22T08:01:00Z</dcterms:modified>
</cp:coreProperties>
</file>