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6B" w:rsidRPr="00B94B38" w:rsidRDefault="00A81B13" w:rsidP="00B94B38">
      <w:pPr>
        <w:tabs>
          <w:tab w:val="left" w:pos="400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C5000B"/>
          <w:sz w:val="28"/>
          <w:szCs w:val="28"/>
        </w:rPr>
      </w:pPr>
      <w:bookmarkStart w:id="0" w:name="_GoBack"/>
      <w:bookmarkEnd w:id="0"/>
      <w:r w:rsidRPr="00B94B38">
        <w:rPr>
          <w:rFonts w:ascii="Times New Roman" w:eastAsia="Times New Roman" w:hAnsi="Times New Roman" w:cs="Times New Roman"/>
          <w:color w:val="C5000B"/>
          <w:sz w:val="28"/>
          <w:szCs w:val="28"/>
        </w:rPr>
        <w:tab/>
      </w:r>
      <w:r w:rsidR="00B94B38">
        <w:rPr>
          <w:rFonts w:ascii="Times New Roman" w:eastAsia="Times New Roman" w:hAnsi="Times New Roman" w:cs="Times New Roman"/>
          <w:color w:val="C5000B"/>
          <w:sz w:val="28"/>
          <w:szCs w:val="28"/>
        </w:rPr>
        <w:t xml:space="preserve">      </w:t>
      </w:r>
      <w:r w:rsidR="00BC1247" w:rsidRPr="00B94B38">
        <w:rPr>
          <w:rFonts w:ascii="Times New Roman" w:hAnsi="Times New Roman" w:cs="Times New Roman"/>
          <w:color w:val="000000"/>
          <w:sz w:val="28"/>
          <w:szCs w:val="28"/>
        </w:rPr>
        <w:object w:dxaOrig="118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9.25pt" o:ole="" filled="t">
            <v:fill color2="black"/>
            <v:imagedata r:id="rId7" o:title=""/>
          </v:shape>
          <o:OLEObject Type="Embed" ProgID="Word.Picture.8" ShapeID="_x0000_i1025" DrawAspect="Content" ObjectID="_1592370663" r:id="rId8"/>
        </w:object>
      </w:r>
    </w:p>
    <w:p w:rsidR="00BE286B" w:rsidRPr="00B94B38" w:rsidRDefault="00BE286B" w:rsidP="00B94B38">
      <w:pPr>
        <w:pStyle w:val="3"/>
        <w:spacing w:after="0" w:line="240" w:lineRule="auto"/>
        <w:ind w:left="57" w:right="57" w:firstLine="0"/>
        <w:rPr>
          <w:rFonts w:ascii="Times New Roman" w:hAnsi="Times New Roman" w:cs="Times New Roman"/>
          <w:bCs w:val="0"/>
          <w:szCs w:val="28"/>
        </w:rPr>
      </w:pPr>
      <w:r w:rsidRPr="00B94B38">
        <w:rPr>
          <w:rFonts w:ascii="Times New Roman" w:hAnsi="Times New Roman" w:cs="Times New Roman"/>
          <w:bCs w:val="0"/>
          <w:szCs w:val="28"/>
        </w:rPr>
        <w:t>РЕСПУБЛИКА  КРЫМ</w:t>
      </w:r>
      <w:r w:rsidR="00A81B13" w:rsidRPr="00B94B38">
        <w:rPr>
          <w:rFonts w:ascii="Times New Roman" w:hAnsi="Times New Roman" w:cs="Times New Roman"/>
          <w:bCs w:val="0"/>
          <w:szCs w:val="28"/>
        </w:rPr>
        <w:t xml:space="preserve">                                       </w:t>
      </w:r>
      <w:r w:rsidR="00BC1247" w:rsidRPr="00B94B38">
        <w:rPr>
          <w:rFonts w:ascii="Times New Roman" w:hAnsi="Times New Roman" w:cs="Times New Roman"/>
          <w:bCs w:val="0"/>
          <w:szCs w:val="28"/>
        </w:rPr>
        <w:t xml:space="preserve">                             </w:t>
      </w:r>
      <w:r w:rsidRPr="00B94B38">
        <w:rPr>
          <w:rFonts w:ascii="Times New Roman" w:hAnsi="Times New Roman" w:cs="Times New Roman"/>
          <w:bCs w:val="0"/>
          <w:szCs w:val="28"/>
        </w:rPr>
        <w:t>НИЖНЕГОРСКИЙ РАЙОН</w:t>
      </w:r>
    </w:p>
    <w:p w:rsidR="00BE286B" w:rsidRPr="00B94B38" w:rsidRDefault="00A54B3A" w:rsidP="00B94B3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b/>
          <w:sz w:val="28"/>
          <w:szCs w:val="28"/>
        </w:rPr>
        <w:t>ЕМЕЛЬЯНОВСКИЙ</w:t>
      </w:r>
      <w:r w:rsidR="00BE286B" w:rsidRPr="00B94B3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СЕЛЬСКИЙ  СОВЕТ</w:t>
      </w:r>
    </w:p>
    <w:p w:rsidR="00A54B3A" w:rsidRPr="00B94B38" w:rsidRDefault="00A54B3A" w:rsidP="00B94B3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b/>
          <w:sz w:val="28"/>
          <w:szCs w:val="28"/>
        </w:rPr>
        <w:t>42-я сессия 1-го созыва</w:t>
      </w:r>
    </w:p>
    <w:p w:rsidR="00BE286B" w:rsidRPr="00B94B38" w:rsidRDefault="00BE286B" w:rsidP="00B94B3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BC1247" w:rsidRPr="00B94B38">
        <w:rPr>
          <w:rFonts w:ascii="Times New Roman" w:eastAsia="Times New Roman" w:hAnsi="Times New Roman" w:cs="Times New Roman"/>
          <w:b/>
          <w:sz w:val="28"/>
          <w:szCs w:val="28"/>
        </w:rPr>
        <w:t xml:space="preserve"> №8</w:t>
      </w:r>
    </w:p>
    <w:p w:rsidR="00BE286B" w:rsidRPr="00B94B38" w:rsidRDefault="00A54B3A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DF6076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т </w:t>
      </w:r>
      <w:r w:rsidRPr="00B94B38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="00DF6076" w:rsidRPr="00B94B38">
        <w:rPr>
          <w:rFonts w:ascii="Times New Roman" w:eastAsia="Times New Roman" w:hAnsi="Times New Roman" w:cs="Times New Roman"/>
          <w:b/>
          <w:sz w:val="26"/>
          <w:szCs w:val="26"/>
        </w:rPr>
        <w:t>.06.</w:t>
      </w:r>
      <w:r w:rsidR="00BE286B" w:rsidRPr="00B94B38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DF6076" w:rsidRPr="00B94B3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BE286B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                                     </w:t>
      </w:r>
      <w:r w:rsidR="00BC1247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7F6C37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BC1247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E286B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BE286B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BC1247" w:rsidRPr="00B94B38">
        <w:rPr>
          <w:rFonts w:ascii="Times New Roman" w:eastAsia="Times New Roman" w:hAnsi="Times New Roman" w:cs="Times New Roman"/>
          <w:b/>
          <w:sz w:val="26"/>
          <w:szCs w:val="26"/>
        </w:rPr>
        <w:t>с.</w:t>
      </w:r>
      <w:r w:rsidR="007F6C37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C1247" w:rsidRPr="00B94B38">
        <w:rPr>
          <w:rFonts w:ascii="Times New Roman" w:eastAsia="Times New Roman" w:hAnsi="Times New Roman" w:cs="Times New Roman"/>
          <w:b/>
          <w:sz w:val="26"/>
          <w:szCs w:val="26"/>
        </w:rPr>
        <w:t>Емельяновка</w:t>
      </w:r>
      <w:r w:rsidR="00BE286B" w:rsidRPr="00B94B3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</w:p>
    <w:p w:rsidR="00F6127F" w:rsidRPr="00B94B38" w:rsidRDefault="00BE286B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 порядке выявления, </w:t>
      </w:r>
    </w:p>
    <w:p w:rsidR="00F6127F" w:rsidRPr="00B94B38" w:rsidRDefault="00BE286B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учета и оформления бесхозяйного недвижимого  и </w:t>
      </w:r>
    </w:p>
    <w:p w:rsidR="00F6127F" w:rsidRPr="00B94B38" w:rsidRDefault="00BE286B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bCs/>
          <w:sz w:val="26"/>
          <w:szCs w:val="26"/>
        </w:rPr>
        <w:t>выморочного имущества в муниципальную собственность</w:t>
      </w:r>
    </w:p>
    <w:p w:rsidR="00F6127F" w:rsidRPr="00B94B38" w:rsidRDefault="00A54B3A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bCs/>
          <w:sz w:val="26"/>
          <w:szCs w:val="26"/>
        </w:rPr>
        <w:t>Емельяновского</w:t>
      </w:r>
      <w:r w:rsidR="00BE286B" w:rsidRPr="00B94B3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Нижнегорского района, </w:t>
      </w:r>
    </w:p>
    <w:p w:rsidR="00F6127F" w:rsidRPr="00B94B38" w:rsidRDefault="00BE286B" w:rsidP="00B94B38">
      <w:pPr>
        <w:spacing w:after="0" w:line="240" w:lineRule="auto"/>
        <w:ind w:left="57" w:right="57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bCs/>
          <w:sz w:val="26"/>
          <w:szCs w:val="26"/>
        </w:rPr>
        <w:t xml:space="preserve">за исключением </w:t>
      </w:r>
      <w:r w:rsidRPr="00B94B38">
        <w:rPr>
          <w:rFonts w:ascii="Times New Roman" w:hAnsi="Times New Roman" w:cs="Times New Roman"/>
          <w:bCs/>
          <w:color w:val="000000"/>
          <w:sz w:val="26"/>
          <w:szCs w:val="26"/>
        </w:rPr>
        <w:t>имущества, подлежащего включению</w:t>
      </w:r>
    </w:p>
    <w:p w:rsidR="00BE286B" w:rsidRPr="00B94B38" w:rsidRDefault="00BE286B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hAnsi="Times New Roman" w:cs="Times New Roman"/>
          <w:bCs/>
          <w:color w:val="000000"/>
          <w:sz w:val="26"/>
          <w:szCs w:val="26"/>
        </w:rPr>
        <w:t>в Реестр имущества, находящегося в собственности Республики Крым</w:t>
      </w:r>
      <w:r w:rsidR="00DF7050" w:rsidRPr="00B94B3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B94B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F6127F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BE286B" w:rsidRPr="00B94B38" w:rsidRDefault="00F6127F" w:rsidP="00D9018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E286B" w:rsidRPr="00B94B38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13 июля 2015 г. № 218-ФЗ «О государственной регистрации недвижимости», Приказом Министерства экономического развития РФ от 10 декабря 2015 г. № 931 «Об установлении Порядка принятия на учет бесхозяйных недвижимых вещей»,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№ 185, Постановлением Правительства Российской Федерации от 29 мая 2003 года № 311 «О порядке учета, оценки и распоряжения имуществом, обращенным в собственность государства», Уставом </w:t>
      </w:r>
      <w:r w:rsidR="00A54B3A" w:rsidRPr="00B94B38">
        <w:rPr>
          <w:rFonts w:ascii="Times New Roman" w:eastAsia="Times New Roman" w:hAnsi="Times New Roman" w:cs="Times New Roman"/>
          <w:sz w:val="26"/>
          <w:szCs w:val="26"/>
        </w:rPr>
        <w:t>Емельяновского</w:t>
      </w:r>
      <w:r w:rsidR="00BE286B" w:rsidRPr="00B94B3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</w:t>
      </w:r>
      <w:r w:rsidR="00DF7050" w:rsidRPr="00B94B38">
        <w:rPr>
          <w:rFonts w:ascii="Times New Roman" w:eastAsia="Times New Roman" w:hAnsi="Times New Roman" w:cs="Times New Roman"/>
          <w:sz w:val="26"/>
          <w:szCs w:val="26"/>
        </w:rPr>
        <w:t>Нижнегорского</w:t>
      </w:r>
      <w:r w:rsidR="00BE286B" w:rsidRPr="00B94B38">
        <w:rPr>
          <w:rFonts w:ascii="Times New Roman" w:eastAsia="Times New Roman" w:hAnsi="Times New Roman" w:cs="Times New Roman"/>
          <w:sz w:val="26"/>
          <w:szCs w:val="26"/>
        </w:rPr>
        <w:t xml:space="preserve"> района, в целях эффективного управления имуществом </w:t>
      </w:r>
      <w:r w:rsidR="00A54B3A" w:rsidRPr="00B94B38">
        <w:rPr>
          <w:rFonts w:ascii="Times New Roman" w:eastAsia="Times New Roman" w:hAnsi="Times New Roman" w:cs="Times New Roman"/>
          <w:sz w:val="26"/>
          <w:szCs w:val="26"/>
        </w:rPr>
        <w:t>Емельяновский</w:t>
      </w:r>
      <w:r w:rsidR="00DF7050" w:rsidRPr="00B94B38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</w:t>
      </w:r>
      <w:r w:rsidR="00BE286B" w:rsidRPr="00B94B3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E286B" w:rsidRPr="00B94B38" w:rsidRDefault="00DF7050" w:rsidP="00D9018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>Р Е Ш И Л :</w:t>
      </w:r>
    </w:p>
    <w:p w:rsidR="00BE286B" w:rsidRPr="00B94B38" w:rsidRDefault="00BE286B" w:rsidP="00D9018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F7050" w:rsidRPr="00B94B38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Pr="00B94B38">
        <w:rPr>
          <w:rFonts w:ascii="Times New Roman" w:eastAsia="Times New Roman" w:hAnsi="Times New Roman" w:cs="Times New Roman"/>
          <w:sz w:val="26"/>
          <w:szCs w:val="26"/>
        </w:rPr>
        <w:t xml:space="preserve"> Положение о порядке выявления, учета и оформления бесхозяйного недвижимого и выморочного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sz w:val="26"/>
          <w:szCs w:val="26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Нижнегорского района, за исключением </w:t>
      </w:r>
      <w:r w:rsidRPr="00B94B38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 подлежащего включению в Реестр имущества, находящегося в собственности Республики Крым,</w:t>
      </w:r>
      <w:r w:rsidRPr="00B94B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94B38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DF7050" w:rsidRPr="00B94B38" w:rsidRDefault="00DF7050" w:rsidP="00D9018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B94B38">
        <w:rPr>
          <w:rFonts w:ascii="Times New Roman" w:hAnsi="Times New Roman" w:cs="Times New Roman"/>
          <w:sz w:val="26"/>
          <w:szCs w:val="26"/>
        </w:rPr>
        <w:t xml:space="preserve">2. Обнародовать настоящее  решение путем размещения на официальном сайте муниципального образования </w:t>
      </w:r>
      <w:r w:rsidR="00A54B3A" w:rsidRPr="00B94B38">
        <w:rPr>
          <w:rFonts w:ascii="Times New Roman" w:hAnsi="Times New Roman" w:cs="Times New Roman"/>
          <w:sz w:val="26"/>
          <w:szCs w:val="26"/>
        </w:rPr>
        <w:t>Емельяновское</w:t>
      </w:r>
      <w:r w:rsidRPr="00B94B38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 и информационном стенде в здании администрации </w:t>
      </w:r>
      <w:r w:rsidR="00A54B3A" w:rsidRPr="00B94B38">
        <w:rPr>
          <w:rFonts w:ascii="Times New Roman" w:hAnsi="Times New Roman" w:cs="Times New Roman"/>
          <w:sz w:val="26"/>
          <w:szCs w:val="26"/>
        </w:rPr>
        <w:t>Емельяновского</w:t>
      </w:r>
      <w:r w:rsidRPr="00B94B38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с.</w:t>
      </w:r>
      <w:r w:rsidR="00F6127F" w:rsidRPr="00B94B38">
        <w:rPr>
          <w:rFonts w:ascii="Times New Roman" w:hAnsi="Times New Roman" w:cs="Times New Roman"/>
          <w:sz w:val="26"/>
          <w:szCs w:val="26"/>
        </w:rPr>
        <w:t>Емельяновка</w:t>
      </w:r>
      <w:r w:rsidRPr="00B94B38">
        <w:rPr>
          <w:rFonts w:ascii="Times New Roman" w:hAnsi="Times New Roman" w:cs="Times New Roman"/>
          <w:sz w:val="26"/>
          <w:szCs w:val="26"/>
        </w:rPr>
        <w:t>, ул.</w:t>
      </w:r>
      <w:r w:rsidR="00F6127F" w:rsidRPr="00B94B38">
        <w:rPr>
          <w:rFonts w:ascii="Times New Roman" w:hAnsi="Times New Roman" w:cs="Times New Roman"/>
          <w:sz w:val="26"/>
          <w:szCs w:val="26"/>
        </w:rPr>
        <w:t>Центральная,134</w:t>
      </w:r>
      <w:r w:rsidRPr="00B94B38">
        <w:rPr>
          <w:rFonts w:ascii="Times New Roman" w:hAnsi="Times New Roman" w:cs="Times New Roman"/>
          <w:sz w:val="26"/>
          <w:szCs w:val="26"/>
        </w:rPr>
        <w:t>.</w:t>
      </w:r>
    </w:p>
    <w:p w:rsidR="00DF7050" w:rsidRPr="00B94B38" w:rsidRDefault="00DF7050" w:rsidP="00D90185">
      <w:pPr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B94B3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обнародования.</w:t>
      </w:r>
    </w:p>
    <w:p w:rsidR="00BE286B" w:rsidRPr="00B94B38" w:rsidRDefault="00BE286B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F6127F" w:rsidRPr="00B94B38" w:rsidRDefault="00DF7050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F6127F" w:rsidRPr="00B94B38" w:rsidRDefault="00F6127F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>Емельяновского</w:t>
      </w:r>
      <w:r w:rsidR="00DF7050" w:rsidRPr="00B94B38">
        <w:rPr>
          <w:rFonts w:ascii="Times New Roman" w:eastAsia="Times New Roman" w:hAnsi="Times New Roman" w:cs="Times New Roman"/>
          <w:sz w:val="26"/>
          <w:szCs w:val="26"/>
        </w:rPr>
        <w:t xml:space="preserve">   сельского совета </w:t>
      </w:r>
      <w:r w:rsidRPr="00B94B38">
        <w:rPr>
          <w:rFonts w:ascii="Times New Roman" w:eastAsia="Times New Roman" w:hAnsi="Times New Roman" w:cs="Times New Roman"/>
          <w:sz w:val="26"/>
          <w:szCs w:val="26"/>
        </w:rPr>
        <w:t>–</w:t>
      </w:r>
    </w:p>
    <w:p w:rsidR="00F6127F" w:rsidRPr="00B94B38" w:rsidRDefault="00F6127F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F6127F" w:rsidRPr="00B94B38" w:rsidRDefault="00F6127F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</w:r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t xml:space="preserve">Емельяновского сельского поселения                    </w:t>
      </w:r>
      <w:r w:rsidR="00BC1247" w:rsidRPr="00B94B38">
        <w:rPr>
          <w:rFonts w:ascii="Times New Roman" w:eastAsia="Times New Roman" w:hAnsi="Times New Roman" w:cs="Times New Roman"/>
          <w:sz w:val="26"/>
          <w:szCs w:val="26"/>
        </w:rPr>
        <w:t xml:space="preserve">           Л.Цапенко</w:t>
      </w:r>
    </w:p>
    <w:p w:rsidR="00B94B38" w:rsidRDefault="00DF7050" w:rsidP="00B94B38">
      <w:pPr>
        <w:spacing w:after="0" w:line="240" w:lineRule="auto"/>
        <w:ind w:left="6372" w:right="57"/>
        <w:rPr>
          <w:rFonts w:ascii="Times New Roman" w:hAnsi="Times New Roman" w:cs="Times New Roman"/>
          <w:sz w:val="28"/>
          <w:szCs w:val="28"/>
        </w:rPr>
        <w:sectPr w:rsidR="00B94B38" w:rsidSect="007F6C37">
          <w:headerReference w:type="default" r:id="rId9"/>
          <w:headerReference w:type="first" r:id="rId10"/>
          <w:pgSz w:w="11906" w:h="16838"/>
          <w:pgMar w:top="1134" w:right="567" w:bottom="1134" w:left="1134" w:header="397" w:footer="720" w:gutter="0"/>
          <w:cols w:space="720"/>
          <w:titlePg/>
          <w:docGrid w:linePitch="600" w:charSpace="36864"/>
        </w:sectPr>
      </w:pPr>
      <w:r w:rsidRPr="00B94B3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BC1247" w:rsidRPr="00B9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94B38" w:rsidRDefault="00DF6076" w:rsidP="00B94B38">
      <w:pPr>
        <w:spacing w:after="0" w:line="240" w:lineRule="auto"/>
        <w:ind w:left="6372" w:right="57"/>
        <w:rPr>
          <w:rFonts w:ascii="Times New Roman" w:hAnsi="Times New Roman" w:cs="Times New Roman"/>
          <w:spacing w:val="-5"/>
          <w:sz w:val="28"/>
          <w:szCs w:val="28"/>
        </w:rPr>
      </w:pPr>
      <w:r w:rsidRPr="00B94B38">
        <w:rPr>
          <w:rFonts w:ascii="Times New Roman" w:hAnsi="Times New Roman" w:cs="Times New Roman"/>
          <w:sz w:val="28"/>
          <w:szCs w:val="28"/>
        </w:rPr>
        <w:t>Приложение</w:t>
      </w:r>
      <w:r w:rsidRPr="00B94B3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94B38" w:rsidRDefault="00DF6076" w:rsidP="00B94B38">
      <w:pPr>
        <w:spacing w:after="0" w:line="240" w:lineRule="auto"/>
        <w:ind w:left="6372" w:right="57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sz w:val="28"/>
          <w:szCs w:val="28"/>
        </w:rPr>
        <w:t>к</w:t>
      </w:r>
      <w:r w:rsidRPr="00B94B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4B38">
        <w:rPr>
          <w:rFonts w:ascii="Times New Roman" w:hAnsi="Times New Roman" w:cs="Times New Roman"/>
          <w:sz w:val="28"/>
          <w:szCs w:val="28"/>
        </w:rPr>
        <w:t>решению  №</w:t>
      </w:r>
      <w:r w:rsidR="00BC1247" w:rsidRPr="00B94B38">
        <w:rPr>
          <w:rFonts w:ascii="Times New Roman" w:hAnsi="Times New Roman" w:cs="Times New Roman"/>
          <w:sz w:val="28"/>
          <w:szCs w:val="28"/>
        </w:rPr>
        <w:t xml:space="preserve">8 </w:t>
      </w:r>
      <w:r w:rsidRPr="00B9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76" w:rsidRPr="00B94B38" w:rsidRDefault="00BC1247" w:rsidP="00B94B38">
      <w:pPr>
        <w:spacing w:after="0" w:line="240" w:lineRule="auto"/>
        <w:ind w:left="6372" w:right="57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sz w:val="28"/>
          <w:szCs w:val="28"/>
        </w:rPr>
        <w:t>42</w:t>
      </w:r>
      <w:r w:rsidR="00DF6076" w:rsidRPr="00B94B38">
        <w:rPr>
          <w:rFonts w:ascii="Times New Roman" w:hAnsi="Times New Roman" w:cs="Times New Roman"/>
          <w:sz w:val="28"/>
          <w:szCs w:val="28"/>
        </w:rPr>
        <w:t xml:space="preserve"> - й сессии </w:t>
      </w:r>
      <w:r w:rsidR="00DF6076" w:rsidRPr="00B94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6076" w:rsidRPr="00B94B38">
        <w:rPr>
          <w:rFonts w:ascii="Times New Roman" w:hAnsi="Times New Roman" w:cs="Times New Roman"/>
          <w:sz w:val="28"/>
          <w:szCs w:val="28"/>
        </w:rPr>
        <w:t xml:space="preserve">-го созыва                                                                                                             </w:t>
      </w:r>
      <w:r w:rsidRPr="00B94B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4B3A" w:rsidRPr="00B94B38">
        <w:rPr>
          <w:rFonts w:ascii="Times New Roman" w:hAnsi="Times New Roman" w:cs="Times New Roman"/>
          <w:sz w:val="28"/>
          <w:szCs w:val="28"/>
        </w:rPr>
        <w:t>Емельяновского</w:t>
      </w:r>
      <w:r w:rsidR="00DF6076" w:rsidRPr="00B94B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6076" w:rsidRPr="00B94B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076" w:rsidRPr="00B94B38">
        <w:rPr>
          <w:rFonts w:ascii="Times New Roman" w:hAnsi="Times New Roman" w:cs="Times New Roman"/>
          <w:sz w:val="28"/>
          <w:szCs w:val="28"/>
        </w:rPr>
        <w:t xml:space="preserve">совета   </w:t>
      </w:r>
      <w:r w:rsidR="00B94B38" w:rsidRPr="00B94B38">
        <w:rPr>
          <w:rFonts w:ascii="Times New Roman" w:hAnsi="Times New Roman" w:cs="Times New Roman"/>
          <w:sz w:val="28"/>
          <w:szCs w:val="28"/>
        </w:rPr>
        <w:t>от 14.06.2018г.</w:t>
      </w:r>
      <w:r w:rsidR="00DF6076" w:rsidRPr="00B9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F6076" w:rsidRPr="00B94B38" w:rsidRDefault="00DF6076" w:rsidP="00B94B38">
      <w:pPr>
        <w:tabs>
          <w:tab w:val="left" w:pos="7368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E286B" w:rsidRPr="00B94B38" w:rsidRDefault="00BE286B" w:rsidP="00B94B3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выявления, учета и оформления бесхозяйного недвижимого и выморочного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Нижнегорского района, за исключением </w:t>
      </w:r>
      <w:r w:rsidRPr="00B9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имущества, подлежащего включению в Реестр имущества, находящегося в собственности Республики Крым </w:t>
      </w:r>
    </w:p>
    <w:p w:rsidR="00BE286B" w:rsidRPr="00B94B38" w:rsidRDefault="00BE286B" w:rsidP="00B94B3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E286B" w:rsidRPr="00B94B38" w:rsidRDefault="00BE286B" w:rsidP="00B94B3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оформления бесхозяйного недвижимого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(далее -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 июля 2015 г. № 218-ФЗ «О государственной регистрации недвижимости», Приказом Министерства экономического развития РФ от 10 декабря 2015 г. № 931 «Об установлении Порядка принятия на учет бесхозяйных недвижимых вещей»,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№ 185, Постановлением Правительства Российской Федерации от 29 мая 2003 года № 311 «О порядке учета, оценки и распоряжения имуществом, обращенным в собственность государства»,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Республики Крым от 31 июля 2014 года № 38-ЗРК «Об особенностях регулирования имущественных и земельных отношений на территории Республики Крым»,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Законом Республики Крым от 08.08.2014 № 46-ЗРК «Об управлении и распоряжении государственной собственностью Республики Крым», Постановлением Совета министров Республики Крым от 19.03.2018 № 119 «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включения бесхозяйного имущества, находящегося на территории Республики Крым, в Реестр имущества, находящегося в собственности Республики Крым»,</w:t>
      </w:r>
      <w:r w:rsidRPr="00B94B38">
        <w:rPr>
          <w:rFonts w:ascii="Times New Roman" w:hAnsi="Times New Roman" w:cs="Times New Roman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Нижнегорского района.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1.2.Положение определяет: 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A54B3A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бесхозяйное имущество (далее именуются «бесхозяйные объекты недвижимого имущества» и «бесхозяйные движимые вещи»), расположенное на территории </w:t>
      </w:r>
      <w:r w:rsidR="00A54B3A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за исключением имущества, подлежащего включению в Реестр имущества, находящегося в собственности Республики Крым. 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Порядок принятия выморочного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E286B" w:rsidRPr="00B94B38" w:rsidRDefault="00BE286B" w:rsidP="00B94B38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Порядок выявления бесхозяйных недвижимых объектов, оформления документов, постановки на учет и признания права муниципальной собственности </w:t>
      </w:r>
      <w:r w:rsidR="00A54B3A"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на бесхозяйное недвижимое имущество, расположенное на территории   </w:t>
      </w:r>
      <w:r w:rsidR="00A54B3A"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B9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за исключением имущества, подлежащего включению в Реестр имущества, находящегося в собственности Республики Крым.  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 и не относится к имуществу предусмотренному частью 4 статьи 17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Крым от 08 августа 2014 года № 46-ЗРК «Об управлении и распоряжении государственной собственностью Республики Крым», </w:t>
      </w:r>
      <w:hyperlink r:id="rId11" w:anchor="/document/23701794/entry/2110" w:history="1">
        <w:r w:rsidRPr="00B94B38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2-1</w:t>
        </w:r>
      </w:hyperlink>
      <w:r w:rsidR="007F6C37" w:rsidRPr="00B94B38">
        <w:rPr>
          <w:rFonts w:ascii="Times New Roman" w:hAnsi="Times New Roman" w:cs="Times New Roman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Республики Крым от 31 июля 2014 года № 38-ЗРК «Об особенностях регулирования имущественных и земельных отношений на территории Республики Крым».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постановку на учет бесхозяйных объектов недвижимого имущества и принятие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бесхозяйных объектов недвижимого имущества и бесхозяйных движимых вещей осуществляет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настоящим Положением.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2.3. 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2.4. Бесхозяйные движимые вещи государственной регистрации не подлежат.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2.5.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нормальной и безопасной технической эксплуатации имущества; 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- надлежащее содержание территории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2.6. Бесхозяйные объекты недвижимого имущества выявляются в результате проведения инвентаризации на  территории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или иными способами.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2.7.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2.8. На основании поступившего в Администрацию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(далее-Администрация) обращения по поводу выявленного объекта недвижимого имущества, имеющего признаки бесхозяйного, Администрация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- сбор необходимой документации, в том числе, на предмет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относится ли объект к имуществу предусмотренному частью 4 статьи 17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Крым от 08 августа 2014 года № 46-ЗРК «Об управлении и распоряжении государственной собственностью Республики Крым», </w:t>
      </w:r>
      <w:hyperlink r:id="rId12" w:anchor="/document/23701794/entry/2110" w:history="1">
        <w:r w:rsidRPr="00B94B38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2-1</w:t>
        </w:r>
      </w:hyperlink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Крым от 31 июля 2014 года № 38-ЗРК «Об особенностях регулирования имущественных и земельных отношений на территории Республики Крым»,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ведение Реестра выявленного бесхозяйного недвижимого имущества;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2.9.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сведения о наличии объекта недвижимого имущества в реестре муниципальной собственности муниципального образования;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сведения о зарегистрированных правах на объект недвижимого имущества в органе регистрации прав.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2.10. В случае выявления информации о наличии собственника объекта недвижимого имущества, либо о том, что имущество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имуществу предусмотренному частью 4 статьи 17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Крым от 08 августа 2014 года № 46-ЗРК «Об управлении и распоряжении государственной собственностью Республики Крым», </w:t>
      </w:r>
      <w:hyperlink r:id="rId13" w:anchor="/document/23701794/entry/2110" w:history="1">
        <w:r w:rsidRPr="00B94B38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2-1</w:t>
        </w:r>
      </w:hyperlink>
      <w:r w:rsidR="00B3071D" w:rsidRPr="00B94B38">
        <w:rPr>
          <w:rFonts w:ascii="Times New Roman" w:hAnsi="Times New Roman" w:cs="Times New Roman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Республики Крым от 31 июля 2014 года № 38-ЗРК «Об особенностях регулирования имущественных и земельных отношений на территории Республики Крым»,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BE286B" w:rsidRPr="00B94B38" w:rsidRDefault="00BE286B" w:rsidP="00B94B3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При этом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BE286B" w:rsidRPr="00B94B38" w:rsidRDefault="00BE286B" w:rsidP="00B94B3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Информацию о выявленном имуществе,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предусмотренном частью 4 статьи 17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Республики Крым от 08 августа 2014 года № 46-ЗРК «Об управлении и распоряжении государственной собственностью Республики Крым», частью 1 статьи 2-1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Крым от 31 июля 2014 года № 38-ЗРК «Об особенностях регулирования имущественных и земельных отношений на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территории Республики Крым» Администрация </w:t>
      </w:r>
      <w:r w:rsidR="00A54B3A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направляет в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отраслевые исполнительные органы государственной власти Республики Крым, 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>полномоченные на выявление и учет бесхозяйного имущества и закрепленные пунктами 1.3.1-1.3.5 Порядка включения бесхозяйного имущества, находящегося на территории Республики Крым, в Реестр имущества, находящегося в собственности Республики Крым, утвержденного Постановлением Совета министров Республики Крым</w:t>
      </w:r>
      <w:r w:rsidR="00B3071D"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от 19.03.2018 г. № 119.  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2.11. Если в результате проверки собственник объекта недвижимого имущества не будет установлен, Администрация: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2.11.1.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 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2.11.2.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BE286B" w:rsidRPr="00B94B38" w:rsidRDefault="00BE286B" w:rsidP="00B94B3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BE286B" w:rsidRPr="00B94B38" w:rsidRDefault="00BE286B" w:rsidP="00B94B3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 у него следующие документы: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BE286B" w:rsidRPr="00B94B38" w:rsidRDefault="00BE286B" w:rsidP="00B94B3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 (при наличии);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иные документы, подтверждающие, что объект недвижимого имущества является бесхозяйным.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результате проверки будет установлено, что обнаруженное недвижимое имущество отвечает требованиям бесхозяйного д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ля принятия его на учет как бесхозяйного и не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имуществу предусмотренному частью 4 статьи 17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Крым от 08 августа 2014 года № 46-ЗРК «Об управлении и распоряжении государственной собственностью Республики Крым», </w:t>
      </w:r>
      <w:hyperlink r:id="rId14" w:anchor="/document/23701794/entry/2110" w:history="1">
        <w:r w:rsidRPr="00B94B38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2-1</w:t>
        </w:r>
      </w:hyperlink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Крым от 31 июля 2014 года № 38-ЗРК «Об особенностях регулирования имущественных и земельных отношений на территории Республики Крым»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Администрация обращается с заявлением в орган регистрации прав.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2.12.1. К заявлению прилагаются документы, предусмотренные Правилами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(утв. </w:t>
      </w:r>
      <w:hyperlink w:anchor="sub_0" w:history="1">
        <w:r w:rsidRPr="00B94B38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31 декабря 2015 г. № 1532), а именно: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94B38">
        <w:rPr>
          <w:rFonts w:ascii="Times New Roman" w:hAnsi="Times New Roman" w:cs="Times New Roman"/>
          <w:sz w:val="28"/>
          <w:szCs w:val="28"/>
        </w:rPr>
        <w:t xml:space="preserve">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в случае если объект недвижимого имущества не имеет собственника или его собственник неизвестен: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>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б) в случае, если собственник (собственники) отказался от права собственности: 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2.13. 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2.14.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Председателем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главой администрации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2.14.1. Основанием для включения такого объекта в Реестр является соответствующее распоряжение (постановление) Председателя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проект которого готовит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2.15. В целях предотвращения угрозы разрушения бесхозяйного объекта недвижимого имущества, его утраты, возникновения чрезвычайных ситуаций 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Председателя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могут передаваться на ответственное хранение и на балансовый учет муниципальным  учреждениям, предприятиям, осуществляющим виды деятельности, соответствующие целям использования бесхозяйного имущества.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2.16.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осуществлять ремонт и содержание бесхозяйного имущества за счет средств местного бюджета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2.17.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2.17.1. В случае если собственник докажет право собственности на объект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недвижимого имущества,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- готовит соответствующее распоряжение Председателя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 исключении этого объекта из Реестра.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2.17.2. В случае если собственник докажет право собственности на объект недвижимого имущества,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2.17.3. В случае если бесхозяйный объект недвижимого имущества по решению суда будет признан муниципальной собственностью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2.18. По истечении года со дня постановки бесхозяйного объекта недвижимого имущества на учет Администрация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обращается в суд с заявлением о признании права собственности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2.19.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После регистрации права и принятия бесхозяйного недвижимого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администрация </w:t>
      </w:r>
      <w:r w:rsidR="00A54B3A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вносит соответствующие сведения в реестр муниципальной собственности </w:t>
      </w:r>
      <w:r w:rsidR="00A54B3A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86B" w:rsidRPr="00B94B38" w:rsidRDefault="00BE286B" w:rsidP="00B94B3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Порядок принятия выморочного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3.1. 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В соответствии с действующим законодательством выморочное имущество в виде расположенных на территории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3.3. Документом, подтверждающим право муниципальной собственности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3.4. Администрация обеспечивает государственную регистрацию права муниципальной собственности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выморочное имущество в органах регистрации прав.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3.5. Выморочное имущество в виде расположенных на территории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3.6. 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свидетельство (справку) о смерти, выданное учреждениями записи актов гражданского состояния;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выписку из лицевого счета жилого помещения;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- 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hyperlink r:id="rId15" w:history="1">
        <w:r w:rsidRPr="00B94B38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ию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кадастровый паспорт;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технический паспорт (при наличии);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объект недвижимого имущества (при наличии);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Администрации;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- иные документы по требованию нотариуса.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3.7.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3.8. При получении свидетельства о праве на наследство на выморочное имущество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выморочное имущество.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3.9.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включении в состав имущества муниципальной казны выморочного имущества, в жилищный фонд социального использования.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3.10.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r w:rsidR="007F6C37" w:rsidRPr="00B94B38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на которые зарегистрировано за муниципальным образованием, вносятся в реестр муниципального имущества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документация, связанная с объектом недвижимости, поступает на хранение в Администрацию.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3.11. 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050" w:rsidRPr="00B94B38" w:rsidRDefault="00DF7050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050" w:rsidRPr="00B94B38" w:rsidRDefault="00DF7050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7050" w:rsidRPr="00B94B38" w:rsidRDefault="00DF7050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076" w:rsidRPr="00B94B38" w:rsidRDefault="00DF6076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BE286B" w:rsidRPr="00B94B38" w:rsidRDefault="00BE286B" w:rsidP="00B94B38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порядке выявления, учета и оформления бесхозяйного недвижимого и выморочного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района, за исключением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имущества, подлежащего включению в Реестр имущества, находящегося в собственности Республики Крым 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</w:tabs>
        <w:ind w:left="57" w:right="57" w:firstLine="4678"/>
        <w:rPr>
          <w:sz w:val="28"/>
          <w:szCs w:val="28"/>
        </w:rPr>
      </w:pPr>
    </w:p>
    <w:p w:rsidR="00BE286B" w:rsidRPr="00B94B38" w:rsidRDefault="00BE286B" w:rsidP="00B94B38">
      <w:pPr>
        <w:pStyle w:val="Default"/>
        <w:tabs>
          <w:tab w:val="left" w:pos="4253"/>
          <w:tab w:val="left" w:pos="4820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Председателю </w:t>
      </w:r>
      <w:r w:rsidR="00A54B3A" w:rsidRPr="00B94B38">
        <w:rPr>
          <w:sz w:val="28"/>
          <w:szCs w:val="28"/>
        </w:rPr>
        <w:t>Емельяновского</w:t>
      </w:r>
      <w:r w:rsidRPr="00B94B38">
        <w:rPr>
          <w:sz w:val="28"/>
          <w:szCs w:val="28"/>
        </w:rPr>
        <w:t xml:space="preserve"> сельского 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совета – главе администрации </w:t>
      </w:r>
    </w:p>
    <w:p w:rsidR="00BE286B" w:rsidRPr="00B94B38" w:rsidRDefault="00A54B3A" w:rsidP="00B94B38">
      <w:pPr>
        <w:pStyle w:val="Default"/>
        <w:tabs>
          <w:tab w:val="left" w:pos="4253"/>
          <w:tab w:val="left" w:pos="4820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>Емельяновского</w:t>
      </w:r>
      <w:r w:rsidR="00BE286B" w:rsidRPr="00B94B38">
        <w:rPr>
          <w:sz w:val="28"/>
          <w:szCs w:val="28"/>
        </w:rPr>
        <w:t xml:space="preserve"> сельского 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>поселения (Ф.И.О.) _____________________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6237"/>
        <w:rPr>
          <w:sz w:val="28"/>
          <w:szCs w:val="28"/>
        </w:rPr>
      </w:pPr>
      <w:r w:rsidRPr="00B94B38">
        <w:rPr>
          <w:sz w:val="28"/>
          <w:szCs w:val="28"/>
        </w:rPr>
        <w:t xml:space="preserve"> (ФИО)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>проживающего(ей) по адресу: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>Паспорт серия _______ №_______________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</w:tabs>
        <w:ind w:left="57" w:right="57"/>
        <w:rPr>
          <w:sz w:val="28"/>
          <w:szCs w:val="28"/>
        </w:rPr>
      </w:pPr>
    </w:p>
    <w:p w:rsidR="00BE286B" w:rsidRPr="00B94B38" w:rsidRDefault="00BE286B" w:rsidP="00B94B38">
      <w:pPr>
        <w:pStyle w:val="Default"/>
        <w:tabs>
          <w:tab w:val="left" w:pos="4253"/>
          <w:tab w:val="left" w:pos="4820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Выдан «____»_______________20 ___ г 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ФМС ________________________________ </w:t>
      </w:r>
    </w:p>
    <w:p w:rsidR="00BE286B" w:rsidRPr="00B94B38" w:rsidRDefault="00BE286B" w:rsidP="00B94B38">
      <w:pPr>
        <w:pStyle w:val="Default"/>
        <w:tabs>
          <w:tab w:val="left" w:pos="4253"/>
          <w:tab w:val="left" w:pos="4820"/>
          <w:tab w:val="left" w:pos="4962"/>
        </w:tabs>
        <w:ind w:left="57" w:right="57" w:firstLine="4678"/>
        <w:rPr>
          <w:b/>
          <w:bCs/>
          <w:sz w:val="28"/>
          <w:szCs w:val="28"/>
        </w:rPr>
      </w:pPr>
      <w:r w:rsidRPr="00B94B38">
        <w:rPr>
          <w:sz w:val="28"/>
          <w:szCs w:val="28"/>
        </w:rPr>
        <w:t>телефон______________________________</w:t>
      </w:r>
    </w:p>
    <w:p w:rsidR="00BE286B" w:rsidRPr="00B94B38" w:rsidRDefault="00BE286B" w:rsidP="00B94B38">
      <w:pPr>
        <w:pStyle w:val="Default"/>
        <w:ind w:left="57" w:right="57"/>
        <w:rPr>
          <w:b/>
          <w:bCs/>
          <w:sz w:val="28"/>
          <w:szCs w:val="28"/>
        </w:rPr>
      </w:pPr>
    </w:p>
    <w:p w:rsidR="00BE286B" w:rsidRPr="00B94B38" w:rsidRDefault="00BE286B" w:rsidP="00B94B38">
      <w:pPr>
        <w:pStyle w:val="Default"/>
        <w:ind w:left="57" w:right="57"/>
        <w:jc w:val="center"/>
        <w:rPr>
          <w:sz w:val="28"/>
          <w:szCs w:val="28"/>
        </w:rPr>
      </w:pPr>
      <w:r w:rsidRPr="00B94B38">
        <w:rPr>
          <w:b/>
          <w:bCs/>
          <w:sz w:val="28"/>
          <w:szCs w:val="28"/>
        </w:rPr>
        <w:t>ЗАЯВЛЕНИЕ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Сообщаю об имуществе, предположительно оставшемся без владельца: наименование (назначение) объекта_________________________________________________________________ ___________________________________________________________________________________ место расположения объекта__________________________________________________________ ___________________________________________________________________________________ Ориентировочные сведения об объекте_________________________________________________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________________________________________________________________________________ _________________________________________________________________________________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___________________________________________________________</w:t>
      </w:r>
      <w:r w:rsidR="00DF7050" w:rsidRPr="00B94B38">
        <w:rPr>
          <w:sz w:val="28"/>
          <w:szCs w:val="28"/>
        </w:rPr>
        <w:t>_____________________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lastRenderedPageBreak/>
        <w:t>________________________________________________________________ (год постройки, технические характеристики, площадь, для объектов инженерной инфраструктуры - протяжённость диаметр и материал трубопроводов, объём и материал систем водоотведения и водоснабжения и т.д.)</w:t>
      </w:r>
    </w:p>
    <w:p w:rsidR="00BE286B" w:rsidRPr="00B94B38" w:rsidRDefault="00BE286B" w:rsidP="00B94B38">
      <w:pPr>
        <w:pStyle w:val="Default"/>
        <w:ind w:left="57" w:right="57"/>
        <w:jc w:val="center"/>
        <w:rPr>
          <w:sz w:val="28"/>
          <w:szCs w:val="28"/>
        </w:rPr>
      </w:pPr>
    </w:p>
    <w:p w:rsidR="00BE286B" w:rsidRPr="00B94B38" w:rsidRDefault="00BE286B" w:rsidP="00B94B38">
      <w:pPr>
        <w:pStyle w:val="Default"/>
        <w:tabs>
          <w:tab w:val="right" w:pos="9639"/>
        </w:tabs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Сведения о предполагаемом собственнике владельце, пользователе объекта__________________</w:t>
      </w:r>
    </w:p>
    <w:p w:rsidR="00BE286B" w:rsidRPr="00B94B38" w:rsidRDefault="00BE286B" w:rsidP="00B94B38">
      <w:pPr>
        <w:pStyle w:val="Default"/>
        <w:tabs>
          <w:tab w:val="left" w:pos="4536"/>
        </w:tabs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___________________________________________________________________________________</w:t>
      </w:r>
    </w:p>
    <w:p w:rsidR="00BE286B" w:rsidRPr="00B94B38" w:rsidRDefault="00BE286B" w:rsidP="00B94B38">
      <w:pPr>
        <w:pStyle w:val="Default"/>
        <w:tabs>
          <w:tab w:val="left" w:pos="4536"/>
        </w:tabs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Период неиспользования объекта, неосуществления в отношении него правомочий собственника________________________________________________________________________Даю согласие администрации </w:t>
      </w:r>
      <w:r w:rsidR="00A54B3A" w:rsidRPr="00B94B38">
        <w:rPr>
          <w:sz w:val="28"/>
          <w:szCs w:val="28"/>
        </w:rPr>
        <w:t>Емельяновского</w:t>
      </w:r>
      <w:r w:rsidRPr="00B94B38">
        <w:rPr>
          <w:sz w:val="28"/>
          <w:szCs w:val="28"/>
        </w:rPr>
        <w:t xml:space="preserve"> сельского поселения на обработку моих персональных данных______________</w:t>
      </w:r>
    </w:p>
    <w:p w:rsidR="00BE286B" w:rsidRPr="00B94B38" w:rsidRDefault="00BE286B" w:rsidP="00B94B38">
      <w:pPr>
        <w:pStyle w:val="Default"/>
        <w:ind w:left="57" w:right="57" w:firstLine="2552"/>
        <w:jc w:val="both"/>
        <w:rPr>
          <w:sz w:val="28"/>
          <w:szCs w:val="28"/>
        </w:rPr>
      </w:pPr>
      <w:r w:rsidRPr="00B94B38">
        <w:rPr>
          <w:sz w:val="28"/>
          <w:szCs w:val="28"/>
        </w:rPr>
        <w:t xml:space="preserve"> (подпись)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«______»________________г.                                                                   ________________________</w:t>
      </w:r>
      <w:r w:rsidR="00DF7050" w:rsidRPr="00B94B38">
        <w:rPr>
          <w:sz w:val="28"/>
          <w:szCs w:val="28"/>
        </w:rPr>
        <w:t xml:space="preserve">                                                                                    </w:t>
      </w:r>
      <w:r w:rsidRPr="00B94B38">
        <w:rPr>
          <w:sz w:val="28"/>
          <w:szCs w:val="28"/>
        </w:rPr>
        <w:t xml:space="preserve"> (подпись)</w:t>
      </w:r>
    </w:p>
    <w:p w:rsidR="007F6C37" w:rsidRPr="00B94B38" w:rsidRDefault="007F6C37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94B38" w:rsidRDefault="00B94B38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E286B" w:rsidRPr="00B94B38" w:rsidRDefault="00BE286B" w:rsidP="00B94B38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BE286B" w:rsidRPr="00B94B38" w:rsidRDefault="00BE286B" w:rsidP="00B94B38">
      <w:pPr>
        <w:tabs>
          <w:tab w:val="left" w:pos="6285"/>
        </w:tabs>
        <w:spacing w:after="0" w:line="240" w:lineRule="auto"/>
        <w:ind w:left="57" w:right="57"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порядке выявления, учета и оформления бесхозяйного недвижимого и выморочного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района, за исключением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имущества, подлежащего включению в Реестр имущества, находящегося в собственности Республики Крым </w:t>
      </w:r>
    </w:p>
    <w:p w:rsidR="00BE286B" w:rsidRPr="00B94B38" w:rsidRDefault="00BE286B" w:rsidP="00B94B38">
      <w:pPr>
        <w:pStyle w:val="Default"/>
        <w:ind w:left="57" w:right="57"/>
        <w:jc w:val="right"/>
        <w:rPr>
          <w:sz w:val="28"/>
          <w:szCs w:val="28"/>
        </w:rPr>
      </w:pP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</w:p>
    <w:p w:rsidR="00BE286B" w:rsidRPr="00B94B38" w:rsidRDefault="00BE286B" w:rsidP="00B94B38">
      <w:pPr>
        <w:pStyle w:val="Default"/>
        <w:ind w:left="57" w:right="57"/>
        <w:jc w:val="center"/>
        <w:rPr>
          <w:sz w:val="28"/>
          <w:szCs w:val="28"/>
        </w:rPr>
      </w:pPr>
      <w:r w:rsidRPr="00B94B38">
        <w:rPr>
          <w:sz w:val="28"/>
          <w:szCs w:val="28"/>
        </w:rPr>
        <w:t xml:space="preserve">Председателю </w:t>
      </w:r>
      <w:r w:rsidR="00A54B3A" w:rsidRPr="00B94B38">
        <w:rPr>
          <w:sz w:val="28"/>
          <w:szCs w:val="28"/>
        </w:rPr>
        <w:t>Емельяновского</w:t>
      </w:r>
      <w:r w:rsidRPr="00B94B38">
        <w:rPr>
          <w:sz w:val="28"/>
          <w:szCs w:val="28"/>
        </w:rPr>
        <w:t xml:space="preserve"> сельского  совета –  главе администрации </w:t>
      </w:r>
      <w:r w:rsidR="00A54B3A" w:rsidRPr="00B94B38">
        <w:rPr>
          <w:sz w:val="28"/>
          <w:szCs w:val="28"/>
        </w:rPr>
        <w:t>Емельяновского</w:t>
      </w:r>
      <w:r w:rsidRPr="00B94B38">
        <w:rPr>
          <w:sz w:val="28"/>
          <w:szCs w:val="28"/>
        </w:rPr>
        <w:t xml:space="preserve"> сельского поселения (Ф.И.О.)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________________________________________ </w:t>
      </w:r>
    </w:p>
    <w:p w:rsidR="00BE286B" w:rsidRPr="00B94B38" w:rsidRDefault="00BE286B" w:rsidP="00B94B38">
      <w:pPr>
        <w:pStyle w:val="Default"/>
        <w:ind w:left="57" w:right="57" w:firstLine="6237"/>
        <w:rPr>
          <w:sz w:val="28"/>
          <w:szCs w:val="28"/>
        </w:rPr>
      </w:pPr>
      <w:r w:rsidRPr="00B94B38">
        <w:rPr>
          <w:sz w:val="28"/>
          <w:szCs w:val="28"/>
        </w:rPr>
        <w:t xml:space="preserve">(ФИО) </w:t>
      </w:r>
    </w:p>
    <w:p w:rsidR="00BE286B" w:rsidRPr="00B94B38" w:rsidRDefault="00BE286B" w:rsidP="00B94B38">
      <w:pPr>
        <w:pStyle w:val="Default"/>
        <w:ind w:left="57" w:right="57" w:firstLine="5103"/>
        <w:rPr>
          <w:sz w:val="28"/>
          <w:szCs w:val="28"/>
        </w:rPr>
      </w:pPr>
      <w:r w:rsidRPr="00B94B38">
        <w:rPr>
          <w:sz w:val="28"/>
          <w:szCs w:val="28"/>
        </w:rPr>
        <w:t xml:space="preserve">проживающего(ей) по адресу: </w:t>
      </w:r>
    </w:p>
    <w:p w:rsidR="00BE286B" w:rsidRPr="00B94B38" w:rsidRDefault="00BE286B" w:rsidP="00B94B38">
      <w:pPr>
        <w:pStyle w:val="Default"/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_____________________________________ </w:t>
      </w:r>
    </w:p>
    <w:p w:rsidR="00BE286B" w:rsidRPr="00B94B38" w:rsidRDefault="00BE286B" w:rsidP="00B94B38">
      <w:pPr>
        <w:pStyle w:val="Default"/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_____________________________________ </w:t>
      </w:r>
    </w:p>
    <w:p w:rsidR="00BE286B" w:rsidRPr="00B94B38" w:rsidRDefault="00BE286B" w:rsidP="00B94B38">
      <w:pPr>
        <w:pStyle w:val="Default"/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Паспорт серия _______ №_______________ </w:t>
      </w:r>
    </w:p>
    <w:p w:rsidR="00BE286B" w:rsidRPr="00B94B38" w:rsidRDefault="00BE286B" w:rsidP="00B94B38">
      <w:pPr>
        <w:pStyle w:val="Default"/>
        <w:ind w:left="57" w:right="57" w:firstLine="4678"/>
        <w:rPr>
          <w:sz w:val="28"/>
          <w:szCs w:val="28"/>
        </w:rPr>
      </w:pPr>
    </w:p>
    <w:p w:rsidR="00BE286B" w:rsidRPr="00B94B38" w:rsidRDefault="00BE286B" w:rsidP="00B94B38">
      <w:pPr>
        <w:pStyle w:val="Default"/>
        <w:ind w:left="57" w:right="57" w:firstLine="4678"/>
        <w:rPr>
          <w:sz w:val="28"/>
          <w:szCs w:val="28"/>
        </w:rPr>
      </w:pPr>
    </w:p>
    <w:p w:rsidR="00BE286B" w:rsidRPr="00B94B38" w:rsidRDefault="00BE286B" w:rsidP="00B94B38">
      <w:pPr>
        <w:pStyle w:val="Default"/>
        <w:ind w:left="57" w:right="57" w:firstLine="4678"/>
        <w:rPr>
          <w:sz w:val="28"/>
          <w:szCs w:val="28"/>
        </w:rPr>
      </w:pPr>
      <w:r w:rsidRPr="00B94B38">
        <w:rPr>
          <w:sz w:val="28"/>
          <w:szCs w:val="28"/>
        </w:rPr>
        <w:t xml:space="preserve">Выдан «____»_______________20 ___ г </w:t>
      </w:r>
    </w:p>
    <w:p w:rsidR="00BE286B" w:rsidRPr="00B94B38" w:rsidRDefault="00BE286B" w:rsidP="00B94B38">
      <w:pPr>
        <w:pStyle w:val="Default"/>
        <w:ind w:left="57" w:right="57"/>
        <w:rPr>
          <w:b/>
          <w:bCs/>
          <w:sz w:val="28"/>
          <w:szCs w:val="28"/>
        </w:rPr>
      </w:pPr>
      <w:r w:rsidRPr="00B94B38">
        <w:rPr>
          <w:sz w:val="28"/>
          <w:szCs w:val="28"/>
        </w:rPr>
        <w:t xml:space="preserve">ФМС ________________________________ телефон______________________________ </w:t>
      </w:r>
    </w:p>
    <w:p w:rsidR="00BE286B" w:rsidRPr="00B94B38" w:rsidRDefault="00BE286B" w:rsidP="00B94B38">
      <w:pPr>
        <w:pStyle w:val="Default"/>
        <w:ind w:left="57" w:right="57"/>
        <w:rPr>
          <w:b/>
          <w:bCs/>
          <w:sz w:val="28"/>
          <w:szCs w:val="28"/>
        </w:rPr>
      </w:pPr>
    </w:p>
    <w:p w:rsidR="00BE286B" w:rsidRPr="00B94B38" w:rsidRDefault="00BE286B" w:rsidP="00B94B38">
      <w:pPr>
        <w:pStyle w:val="Default"/>
        <w:ind w:left="57" w:right="57"/>
        <w:jc w:val="center"/>
        <w:rPr>
          <w:b/>
          <w:bCs/>
          <w:sz w:val="28"/>
          <w:szCs w:val="28"/>
        </w:rPr>
      </w:pPr>
    </w:p>
    <w:p w:rsidR="00BE286B" w:rsidRPr="00B94B38" w:rsidRDefault="00BE286B" w:rsidP="00B94B38">
      <w:pPr>
        <w:pStyle w:val="Default"/>
        <w:ind w:left="57" w:right="57"/>
        <w:jc w:val="center"/>
        <w:rPr>
          <w:sz w:val="28"/>
          <w:szCs w:val="28"/>
        </w:rPr>
      </w:pPr>
      <w:r w:rsidRPr="00B94B38">
        <w:rPr>
          <w:b/>
          <w:bCs/>
          <w:sz w:val="28"/>
          <w:szCs w:val="28"/>
        </w:rPr>
        <w:t>ЗАЯВЛЕНИЕ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Я, _______________________________________________________________________________,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ФИО (полностью) отказываюсь от недвижимого имущества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___________________________________________________</w:t>
      </w:r>
      <w:r w:rsidR="00DF7050" w:rsidRPr="00B94B38">
        <w:rPr>
          <w:sz w:val="28"/>
          <w:szCs w:val="28"/>
        </w:rPr>
        <w:t>______________________________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__________________________________________________</w:t>
      </w:r>
      <w:r w:rsidR="00DF7050" w:rsidRPr="00B94B38">
        <w:rPr>
          <w:sz w:val="28"/>
          <w:szCs w:val="28"/>
        </w:rPr>
        <w:t>______________________________</w:t>
      </w:r>
      <w:r w:rsidRPr="00B94B38">
        <w:rPr>
          <w:sz w:val="28"/>
          <w:szCs w:val="28"/>
        </w:rPr>
        <w:t xml:space="preserve">,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(описание данного недвижимого имущества)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расположенного по адресу:___________________________________________________________ __________________________________________________</w:t>
      </w:r>
      <w:r w:rsidR="00DF7050" w:rsidRPr="00B94B38">
        <w:rPr>
          <w:sz w:val="28"/>
          <w:szCs w:val="28"/>
        </w:rPr>
        <w:t>______________________________</w:t>
      </w:r>
      <w:r w:rsidRPr="00B94B38">
        <w:rPr>
          <w:sz w:val="28"/>
          <w:szCs w:val="28"/>
        </w:rPr>
        <w:t xml:space="preserve">, принадлежащего (не принадлежащего) мне на праве собственности (долевой собственности ) нужное подчеркнуть).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Документ, подтверждающий право собственности (долевой собственности), размер доли в случае отказа от долевой собственности и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>___________________________________________________</w:t>
      </w:r>
      <w:r w:rsidR="00DF7050" w:rsidRPr="00B94B38">
        <w:rPr>
          <w:sz w:val="28"/>
          <w:szCs w:val="28"/>
        </w:rPr>
        <w:t>______________________________</w:t>
      </w:r>
      <w:r w:rsidRPr="00B94B38">
        <w:rPr>
          <w:sz w:val="28"/>
          <w:szCs w:val="28"/>
        </w:rPr>
        <w:t xml:space="preserve">другие документы, подтверждающие право владения, распоряжения и пользования данным недвижимым имуществом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lastRenderedPageBreak/>
        <w:t>__________________________________________________</w:t>
      </w:r>
      <w:r w:rsidR="00DF7050" w:rsidRPr="00B94B38">
        <w:rPr>
          <w:sz w:val="28"/>
          <w:szCs w:val="28"/>
        </w:rPr>
        <w:t>_______________________________</w:t>
      </w:r>
      <w:r w:rsidRPr="00B94B38">
        <w:rPr>
          <w:sz w:val="28"/>
          <w:szCs w:val="28"/>
        </w:rPr>
        <w:t xml:space="preserve"> Даю согласие администрации </w:t>
      </w:r>
      <w:r w:rsidR="00A54B3A" w:rsidRPr="00B94B38">
        <w:rPr>
          <w:sz w:val="28"/>
          <w:szCs w:val="28"/>
        </w:rPr>
        <w:t>Емельяновского</w:t>
      </w:r>
      <w:r w:rsidRPr="00B94B38">
        <w:rPr>
          <w:sz w:val="28"/>
          <w:szCs w:val="28"/>
        </w:rPr>
        <w:t xml:space="preserve"> сельского поселения на обработку моих персональных данных______________ </w:t>
      </w:r>
    </w:p>
    <w:p w:rsidR="00BE286B" w:rsidRPr="00B94B38" w:rsidRDefault="00BE286B" w:rsidP="00B94B38">
      <w:pPr>
        <w:pStyle w:val="Default"/>
        <w:ind w:left="57" w:right="57" w:firstLine="2552"/>
        <w:rPr>
          <w:sz w:val="28"/>
          <w:szCs w:val="28"/>
        </w:rPr>
      </w:pPr>
      <w:r w:rsidRPr="00B94B38">
        <w:rPr>
          <w:sz w:val="28"/>
          <w:szCs w:val="28"/>
        </w:rPr>
        <w:t xml:space="preserve">(подпись)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Прилагаю следующие документы:____________________________________________________ _________________________________________________________________________________ </w:t>
      </w:r>
    </w:p>
    <w:p w:rsidR="00BE286B" w:rsidRPr="00B94B38" w:rsidRDefault="00BE286B" w:rsidP="00B94B38">
      <w:pPr>
        <w:pStyle w:val="Default"/>
        <w:ind w:left="57" w:right="57"/>
        <w:rPr>
          <w:sz w:val="28"/>
          <w:szCs w:val="28"/>
        </w:rPr>
      </w:pPr>
    </w:p>
    <w:p w:rsidR="00BE286B" w:rsidRPr="00B94B38" w:rsidRDefault="00DF7050" w:rsidP="00B94B38">
      <w:pPr>
        <w:pStyle w:val="Default"/>
        <w:ind w:left="57" w:right="57"/>
        <w:rPr>
          <w:sz w:val="28"/>
          <w:szCs w:val="28"/>
        </w:rPr>
      </w:pPr>
      <w:r w:rsidRPr="00B94B38">
        <w:rPr>
          <w:sz w:val="28"/>
          <w:szCs w:val="28"/>
        </w:rPr>
        <w:t xml:space="preserve"> </w:t>
      </w:r>
      <w:r w:rsidR="00BE286B" w:rsidRPr="00B94B38">
        <w:rPr>
          <w:sz w:val="28"/>
          <w:szCs w:val="28"/>
        </w:rPr>
        <w:t>«______»________________г. ________________________</w:t>
      </w: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6C37" w:rsidRPr="00B94B38" w:rsidRDefault="007F6C37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BE286B" w:rsidRPr="00B94B38" w:rsidRDefault="00BE286B" w:rsidP="00B94B38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BE286B" w:rsidRPr="00B94B38" w:rsidRDefault="00BE286B" w:rsidP="00B94B38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о порядке выявления, учета и оформления бесхозяйного недвижимого и 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выморочного имущества в муниципальную собственность </w:t>
      </w:r>
      <w:r w:rsidR="00A54B3A"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района, за исключением </w:t>
      </w:r>
      <w:r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имущества, подлежащего включению в Реестр имущества, находящегося в собственности Республики Крым </w:t>
      </w:r>
    </w:p>
    <w:p w:rsidR="00BE286B" w:rsidRPr="00B94B38" w:rsidRDefault="00BE286B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BE286B" w:rsidRPr="00B94B38" w:rsidRDefault="00BE286B" w:rsidP="00B94B38">
      <w:pPr>
        <w:spacing w:after="0" w:line="240" w:lineRule="auto"/>
        <w:ind w:left="57" w:right="57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Объектов недвижимости, имеющих признаки бесхозяйного имущества</w:t>
      </w:r>
    </w:p>
    <w:p w:rsidR="00BE286B" w:rsidRPr="00B94B38" w:rsidRDefault="00BE286B" w:rsidP="00B94B3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"/>
        <w:gridCol w:w="1603"/>
        <w:gridCol w:w="992"/>
        <w:gridCol w:w="1417"/>
        <w:gridCol w:w="1701"/>
        <w:gridCol w:w="1086"/>
        <w:gridCol w:w="1182"/>
        <w:gridCol w:w="977"/>
        <w:gridCol w:w="600"/>
      </w:tblGrid>
      <w:tr w:rsidR="00BE286B" w:rsidRPr="00B94B38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C37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Ориентировочные сведения об объекте (год постройки</w:t>
            </w:r>
          </w:p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характеристики, площадь)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Заявитель (для физических лиц - ФИО, для юридических лиц - наименование организации)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Основание внесения объекта в данный реестр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Дата внесения объекта в данный реестр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внесшего объект в данный реестр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E286B" w:rsidRPr="00B94B38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86" w:rsidRPr="00B94B38" w:rsidRDefault="002E5386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86" w:rsidRPr="00B94B38" w:rsidRDefault="002E5386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86" w:rsidRPr="00B94B38" w:rsidRDefault="002E5386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86" w:rsidRPr="00B94B38" w:rsidRDefault="002E5386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6C37" w:rsidRPr="00B94B38" w:rsidRDefault="007F6C37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6C37" w:rsidRPr="00B94B38" w:rsidRDefault="007F6C37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6C37" w:rsidRPr="00B94B38" w:rsidRDefault="007F6C37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6C37" w:rsidRPr="00B94B38" w:rsidRDefault="007F6C37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6C37" w:rsidRDefault="007F6C37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B38" w:rsidRDefault="00B94B38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к Положению о порядке выявления, учета и</w:t>
      </w: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оформления бесхозяйного недвижимого и выморочного имущества</w:t>
      </w:r>
    </w:p>
    <w:p w:rsidR="00BE286B" w:rsidRPr="00B94B38" w:rsidRDefault="00BE286B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lastRenderedPageBreak/>
        <w:t>в муниципальную собственность </w:t>
      </w:r>
    </w:p>
    <w:p w:rsidR="00BE286B" w:rsidRPr="00B94B38" w:rsidRDefault="00A54B3A" w:rsidP="00B94B38">
      <w:pPr>
        <w:spacing w:after="0" w:line="240" w:lineRule="auto"/>
        <w:ind w:left="57" w:right="57"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="00BE286B" w:rsidRPr="00B94B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исключением </w:t>
      </w:r>
      <w:r w:rsidR="00BE286B" w:rsidRPr="00B94B38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имущества, подлежащего включению в Реестр имущества, находящегося в собственности Республики Крым</w:t>
      </w:r>
      <w:r w:rsidR="00BE286B" w:rsidRPr="00B9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286B" w:rsidRPr="00B94B38" w:rsidRDefault="00BE286B" w:rsidP="00B94B3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BE286B" w:rsidRPr="00B94B38" w:rsidRDefault="00BE286B" w:rsidP="00B94B38">
      <w:pPr>
        <w:spacing w:after="0" w:line="240" w:lineRule="auto"/>
        <w:ind w:left="57" w:right="57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>объектов бесхозяйного недвижимого имущества</w:t>
      </w:r>
    </w:p>
    <w:p w:rsidR="00BE286B" w:rsidRPr="00B94B38" w:rsidRDefault="00BE286B" w:rsidP="00B94B3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8"/>
        <w:gridCol w:w="1854"/>
        <w:gridCol w:w="1592"/>
        <w:gridCol w:w="1928"/>
        <w:gridCol w:w="1879"/>
        <w:gridCol w:w="2009"/>
      </w:tblGrid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b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E286B" w:rsidRPr="00B94B38" w:rsidRDefault="00BE286B" w:rsidP="00B94B38">
            <w:pPr>
              <w:pStyle w:val="ab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b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b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b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b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b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 в Росреестре</w:t>
            </w: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94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6B" w:rsidRPr="00B94B38"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286B" w:rsidRPr="00B94B38" w:rsidRDefault="00BE286B" w:rsidP="00B94B38">
            <w:pPr>
              <w:pStyle w:val="ac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86B" w:rsidRPr="00B94B38" w:rsidRDefault="00BE286B" w:rsidP="00B94B3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BE286B" w:rsidRPr="00B94B38" w:rsidRDefault="00BE286B" w:rsidP="00B94B3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E286B" w:rsidRPr="00B94B38" w:rsidSect="00B94B38">
      <w:type w:val="continuous"/>
      <w:pgSz w:w="11906" w:h="16838"/>
      <w:pgMar w:top="1134" w:right="567" w:bottom="1134" w:left="1134" w:header="397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2E" w:rsidRDefault="00F9202E" w:rsidP="00BC1247">
      <w:pPr>
        <w:spacing w:after="0" w:line="240" w:lineRule="auto"/>
      </w:pPr>
      <w:r>
        <w:separator/>
      </w:r>
    </w:p>
  </w:endnote>
  <w:endnote w:type="continuationSeparator" w:id="0">
    <w:p w:rsidR="00F9202E" w:rsidRDefault="00F9202E" w:rsidP="00B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2E" w:rsidRDefault="00F9202E" w:rsidP="00BC1247">
      <w:pPr>
        <w:spacing w:after="0" w:line="240" w:lineRule="auto"/>
      </w:pPr>
      <w:r>
        <w:separator/>
      </w:r>
    </w:p>
  </w:footnote>
  <w:footnote w:type="continuationSeparator" w:id="0">
    <w:p w:rsidR="00F9202E" w:rsidRDefault="00F9202E" w:rsidP="00B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38" w:rsidRDefault="00B94B3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90185">
      <w:rPr>
        <w:noProof/>
      </w:rPr>
      <w:t>2</w:t>
    </w:r>
    <w:r>
      <w:fldChar w:fldCharType="end"/>
    </w:r>
  </w:p>
  <w:p w:rsidR="00BC1247" w:rsidRDefault="00BC124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37" w:rsidRDefault="007F6C3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90185">
      <w:rPr>
        <w:noProof/>
      </w:rPr>
      <w:t>1</w:t>
    </w:r>
    <w:r>
      <w:fldChar w:fldCharType="end"/>
    </w:r>
  </w:p>
  <w:p w:rsidR="00BC1247" w:rsidRDefault="00BC124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50"/>
    <w:rsid w:val="002E5386"/>
    <w:rsid w:val="00312F8B"/>
    <w:rsid w:val="007F6C37"/>
    <w:rsid w:val="00A54B3A"/>
    <w:rsid w:val="00A81B13"/>
    <w:rsid w:val="00AB25E8"/>
    <w:rsid w:val="00B3071D"/>
    <w:rsid w:val="00B94B38"/>
    <w:rsid w:val="00BC1247"/>
    <w:rsid w:val="00BD1847"/>
    <w:rsid w:val="00BE286B"/>
    <w:rsid w:val="00CA45C8"/>
    <w:rsid w:val="00D90185"/>
    <w:rsid w:val="00DF6076"/>
    <w:rsid w:val="00DF7050"/>
    <w:rsid w:val="00E44F02"/>
    <w:rsid w:val="00EF3713"/>
    <w:rsid w:val="00F6127F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5E12562-7563-466A-9AD6-E453500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DefaultParagraphFont">
    <w:name w:val="Default Paragraph Font"/>
  </w:style>
  <w:style w:type="character" w:customStyle="1" w:styleId="a3">
    <w:name w:val="Знак Знак"/>
    <w:rPr>
      <w:rFonts w:ascii="Tahoma" w:eastAsia="Tahoma" w:hAnsi="Tahoma" w:cs="Tahoma"/>
      <w:sz w:val="16"/>
      <w:szCs w:val="16"/>
      <w:lang w:val="x-none"/>
    </w:rPr>
  </w:style>
  <w:style w:type="character" w:customStyle="1" w:styleId="a4">
    <w:name w:val="Ãèïåðòåêñòîâàÿ ññûëêà"/>
    <w:rPr>
      <w:color w:val="auto"/>
    </w:rPr>
  </w:style>
  <w:style w:type="character" w:customStyle="1" w:styleId="a5">
    <w:name w:val="Öâåòîâîå âûäåëåíèå"/>
    <w:rPr>
      <w:b/>
      <w:bCs/>
      <w:color w:val="26282F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numPr>
        <w:numId w:val="2"/>
      </w:numPr>
      <w:autoSpaceDE w:val="0"/>
      <w:spacing w:before="108" w:after="108" w:line="200" w:lineRule="atLeast"/>
      <w:jc w:val="center"/>
    </w:pPr>
    <w:rPr>
      <w:rFonts w:ascii="Arial" w:eastAsia="Arial" w:hAnsi="Arial" w:cs="Arial"/>
      <w:b/>
      <w:bCs/>
      <w:color w:val="26282F"/>
      <w:sz w:val="26"/>
      <w:szCs w:val="26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pPr>
      <w:autoSpaceDE w:val="0"/>
      <w:spacing w:after="0" w:line="200" w:lineRule="atLeast"/>
    </w:pPr>
    <w:rPr>
      <w:rFonts w:ascii="Arial" w:eastAsia="Arial" w:hAnsi="Arial" w:cs="Arial"/>
      <w:sz w:val="26"/>
      <w:szCs w:val="26"/>
    </w:rPr>
  </w:style>
  <w:style w:type="paragraph" w:customStyle="1" w:styleId="ac">
    <w:name w:val="Нормальный (таблица)"/>
    <w:basedOn w:val="a"/>
    <w:next w:val="a"/>
    <w:pPr>
      <w:autoSpaceDE w:val="0"/>
      <w:spacing w:after="0" w:line="20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BC12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C1247"/>
    <w:rPr>
      <w:rFonts w:ascii="Calibri" w:eastAsia="Calibri" w:hAnsi="Calibri" w:cs="Calibri"/>
      <w:sz w:val="22"/>
      <w:szCs w:val="22"/>
      <w:lang w:bidi="ru-RU"/>
    </w:rPr>
  </w:style>
  <w:style w:type="paragraph" w:styleId="af1">
    <w:name w:val="footer"/>
    <w:basedOn w:val="a"/>
    <w:link w:val="af2"/>
    <w:uiPriority w:val="99"/>
    <w:unhideWhenUsed/>
    <w:rsid w:val="00BC12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C1247"/>
    <w:rPr>
      <w:rFonts w:ascii="Calibri" w:eastAsia="Calibri" w:hAnsi="Calibri" w:cs="Calibri"/>
      <w:sz w:val="22"/>
      <w:szCs w:val="22"/>
      <w:lang w:bidi="ru-RU"/>
    </w:rPr>
  </w:style>
  <w:style w:type="paragraph" w:styleId="af3">
    <w:name w:val="Balloon Text"/>
    <w:basedOn w:val="a"/>
    <w:link w:val="af4"/>
    <w:uiPriority w:val="99"/>
    <w:semiHidden/>
    <w:unhideWhenUsed/>
    <w:rsid w:val="00D9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90185"/>
    <w:rPr>
      <w:rFonts w:ascii="Tahoma" w:eastAsia="Calibri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1801341&amp;sub=0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Ñîâåò Íîâîìûøàñòîâñêîãî ñåëüñêîãî ïîñåëåíèÿ</vt:lpstr>
    </vt:vector>
  </TitlesOfParts>
  <Company/>
  <LinksUpToDate>false</LinksUpToDate>
  <CharactersWithSpaces>33418</CharactersWithSpaces>
  <SharedDoc>false</SharedDoc>
  <HLinks>
    <vt:vector size="36" baseType="variant">
      <vt:variant>
        <vt:i4>4849751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http://municipal.garant.ru/document?id=11801341&amp;sub=0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/document/23701794/entry/2110</vt:lpwstr>
      </vt:variant>
      <vt:variant>
        <vt:i4>6422572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/document/23701794/entry/2110</vt:lpwstr>
      </vt:variant>
      <vt:variant>
        <vt:i4>6422572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/document/23701794/entry/2110</vt:lpwstr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/document/23701794/entry/2110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Ñîâåò Íîâîìûøàñòîâñêîãî ñåëüñêîãî ïîñåëåíèÿ</dc:title>
  <dc:subject/>
  <dc:creator>home</dc:creator>
  <cp:keywords/>
  <cp:lastModifiedBy>Георгий Хоружий</cp:lastModifiedBy>
  <cp:revision>2</cp:revision>
  <cp:lastPrinted>2018-06-27T11:44:00Z</cp:lastPrinted>
  <dcterms:created xsi:type="dcterms:W3CDTF">2018-07-06T05:25:00Z</dcterms:created>
  <dcterms:modified xsi:type="dcterms:W3CDTF">2018-07-06T05:25:00Z</dcterms:modified>
</cp:coreProperties>
</file>